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18C57" w14:textId="77777777" w:rsidR="0023618A" w:rsidRDefault="0023618A" w:rsidP="0023618A">
      <w:pPr>
        <w:widowControl w:val="0"/>
        <w:autoSpaceDE w:val="0"/>
        <w:autoSpaceDN w:val="0"/>
        <w:adjustRightInd w:val="0"/>
        <w:ind w:right="-432"/>
        <w:jc w:val="center"/>
        <w:rPr>
          <w:rFonts w:ascii="Times New Roman" w:hAnsi="Times New Roman" w:cs="Times New Roman"/>
          <w:b/>
          <w:bCs/>
          <w:sz w:val="20"/>
          <w:szCs w:val="20"/>
        </w:rPr>
      </w:pPr>
      <w:r>
        <w:rPr>
          <w:rFonts w:ascii="Times New Roman" w:hAnsi="Times New Roman" w:cs="Times New Roman"/>
          <w:b/>
          <w:bCs/>
          <w:sz w:val="20"/>
          <w:szCs w:val="20"/>
        </w:rPr>
        <w:t xml:space="preserve">A POWER OF ATTORNEY </w:t>
      </w:r>
    </w:p>
    <w:p w14:paraId="64F1C476" w14:textId="77777777" w:rsidR="0023618A" w:rsidRDefault="0023618A" w:rsidP="0023618A">
      <w:pPr>
        <w:widowControl w:val="0"/>
        <w:autoSpaceDE w:val="0"/>
        <w:autoSpaceDN w:val="0"/>
        <w:adjustRightInd w:val="0"/>
        <w:ind w:right="-432"/>
        <w:jc w:val="center"/>
        <w:rPr>
          <w:rFonts w:ascii="Times New Roman" w:hAnsi="Times New Roman" w:cs="Times New Roman"/>
          <w:b/>
          <w:bCs/>
          <w:sz w:val="20"/>
          <w:szCs w:val="20"/>
        </w:rPr>
      </w:pPr>
      <w:r>
        <w:rPr>
          <w:rFonts w:ascii="Times New Roman" w:hAnsi="Times New Roman" w:cs="Times New Roman"/>
          <w:b/>
          <w:bCs/>
          <w:sz w:val="20"/>
          <w:szCs w:val="20"/>
        </w:rPr>
        <w:t xml:space="preserve">For Exercising The Rights Of A Shareholder At An Annual General Meeting </w:t>
      </w:r>
    </w:p>
    <w:p w14:paraId="2A0AE16C" w14:textId="77777777" w:rsidR="0023618A" w:rsidRDefault="0023618A" w:rsidP="0023618A">
      <w:pPr>
        <w:widowControl w:val="0"/>
        <w:autoSpaceDE w:val="0"/>
        <w:autoSpaceDN w:val="0"/>
        <w:adjustRightInd w:val="0"/>
        <w:ind w:right="-432"/>
        <w:rPr>
          <w:rFonts w:ascii="Times New Roman" w:hAnsi="Times New Roman" w:cs="Times New Roman"/>
          <w:sz w:val="20"/>
          <w:szCs w:val="20"/>
        </w:rPr>
      </w:pPr>
    </w:p>
    <w:p w14:paraId="7E76BE0D" w14:textId="77777777" w:rsidR="0023618A" w:rsidRDefault="0023618A" w:rsidP="0023618A">
      <w:pPr>
        <w:widowControl w:val="0"/>
        <w:autoSpaceDE w:val="0"/>
        <w:autoSpaceDN w:val="0"/>
        <w:adjustRightInd w:val="0"/>
        <w:spacing w:after="240"/>
        <w:ind w:right="-432"/>
        <w:jc w:val="right"/>
        <w:rPr>
          <w:rFonts w:ascii="Times New Roman" w:hAnsi="Times New Roman" w:cs="Times New Roman"/>
          <w:b/>
          <w:bCs/>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place</w:t>
      </w:r>
      <w:proofErr w:type="gramEnd"/>
      <w:r>
        <w:rPr>
          <w:rFonts w:ascii="Times New Roman" w:hAnsi="Times New Roman" w:cs="Times New Roman"/>
          <w:sz w:val="20"/>
          <w:szCs w:val="20"/>
        </w:rPr>
        <w:t>, date]</w:t>
      </w:r>
    </w:p>
    <w:p w14:paraId="2C66066A" w14:textId="77777777" w:rsidR="0023618A" w:rsidRDefault="0023618A" w:rsidP="0023618A">
      <w:pPr>
        <w:widowControl w:val="0"/>
        <w:autoSpaceDE w:val="0"/>
        <w:autoSpaceDN w:val="0"/>
        <w:adjustRightInd w:val="0"/>
        <w:spacing w:after="240"/>
        <w:ind w:right="-432"/>
        <w:jc w:val="both"/>
        <w:rPr>
          <w:rFonts w:ascii="Times New Roman" w:hAnsi="Times New Roman" w:cs="Times New Roman"/>
          <w:b/>
          <w:bCs/>
          <w:sz w:val="20"/>
          <w:szCs w:val="20"/>
        </w:rPr>
      </w:pPr>
      <w:r>
        <w:rPr>
          <w:rFonts w:ascii="Times New Roman" w:hAnsi="Times New Roman" w:cs="Times New Roman"/>
          <w:b/>
          <w:bCs/>
          <w:sz w:val="20"/>
          <w:szCs w:val="20"/>
        </w:rPr>
        <w:t>[Name of the shareholder], [</w:t>
      </w:r>
      <w:r>
        <w:rPr>
          <w:rFonts w:ascii="Times New Roman" w:hAnsi="Times New Roman" w:cs="Times New Roman"/>
          <w:sz w:val="20"/>
          <w:szCs w:val="20"/>
        </w:rPr>
        <w:t>registry code if a legal person; personal identification code or date of birth if a physical person], address [...], [</w:t>
      </w:r>
      <w:r>
        <w:rPr>
          <w:rFonts w:ascii="Times New Roman" w:hAnsi="Times New Roman" w:cs="Times New Roman"/>
          <w:i/>
          <w:iCs/>
          <w:sz w:val="20"/>
          <w:szCs w:val="20"/>
        </w:rPr>
        <w:t xml:space="preserve">following only for legal persons: </w:t>
      </w:r>
      <w:r>
        <w:rPr>
          <w:rFonts w:ascii="Times New Roman" w:hAnsi="Times New Roman" w:cs="Times New Roman"/>
          <w:sz w:val="20"/>
          <w:szCs w:val="20"/>
        </w:rPr>
        <w:t xml:space="preserve">represented by law/by proxy by [name/names of </w:t>
      </w:r>
      <w:proofErr w:type="spellStart"/>
      <w:r>
        <w:rPr>
          <w:rFonts w:ascii="Times New Roman" w:hAnsi="Times New Roman" w:cs="Times New Roman"/>
          <w:sz w:val="20"/>
          <w:szCs w:val="20"/>
        </w:rPr>
        <w:t>authorised</w:t>
      </w:r>
      <w:proofErr w:type="spellEnd"/>
      <w:r>
        <w:rPr>
          <w:rFonts w:ascii="Times New Roman" w:hAnsi="Times New Roman" w:cs="Times New Roman"/>
          <w:sz w:val="20"/>
          <w:szCs w:val="20"/>
        </w:rPr>
        <w:t xml:space="preserve"> representatives of the shareholder], [registry code if a legal person; personal identification code or date of birth if a physical person], hereinafter referred to as the</w:t>
      </w:r>
      <w:r>
        <w:rPr>
          <w:rFonts w:ascii="Times New Roman" w:hAnsi="Times New Roman" w:cs="Times New Roman"/>
          <w:b/>
          <w:bCs/>
          <w:sz w:val="20"/>
          <w:szCs w:val="20"/>
        </w:rPr>
        <w:t xml:space="preserve"> Shareholder</w:t>
      </w:r>
      <w:r>
        <w:rPr>
          <w:rFonts w:ascii="Times New Roman" w:hAnsi="Times New Roman" w:cs="Times New Roman"/>
          <w:sz w:val="20"/>
          <w:szCs w:val="20"/>
        </w:rPr>
        <w:t>,</w:t>
      </w:r>
    </w:p>
    <w:p w14:paraId="6110D690" w14:textId="77777777" w:rsidR="0023618A" w:rsidRDefault="0023618A" w:rsidP="0023618A">
      <w:pPr>
        <w:widowControl w:val="0"/>
        <w:autoSpaceDE w:val="0"/>
        <w:autoSpaceDN w:val="0"/>
        <w:adjustRightInd w:val="0"/>
        <w:spacing w:after="240"/>
        <w:ind w:right="-432"/>
        <w:jc w:val="both"/>
        <w:rPr>
          <w:rFonts w:ascii="Times New Roman" w:hAnsi="Times New Roman" w:cs="Times New Roman"/>
          <w:sz w:val="20"/>
          <w:szCs w:val="20"/>
        </w:rPr>
      </w:pPr>
      <w:proofErr w:type="gramStart"/>
      <w:r>
        <w:rPr>
          <w:rFonts w:ascii="Times New Roman" w:hAnsi="Times New Roman" w:cs="Times New Roman"/>
          <w:sz w:val="20"/>
          <w:szCs w:val="20"/>
        </w:rPr>
        <w:t>hereby</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authorises</w:t>
      </w:r>
      <w:proofErr w:type="spellEnd"/>
      <w:r>
        <w:rPr>
          <w:rFonts w:ascii="Times New Roman" w:hAnsi="Times New Roman" w:cs="Times New Roman"/>
          <w:sz w:val="20"/>
          <w:szCs w:val="20"/>
        </w:rPr>
        <w:t xml:space="preserve"> [</w:t>
      </w:r>
      <w:r>
        <w:rPr>
          <w:rFonts w:ascii="Times New Roman" w:hAnsi="Times New Roman" w:cs="Times New Roman"/>
          <w:b/>
          <w:bCs/>
          <w:sz w:val="20"/>
          <w:szCs w:val="20"/>
        </w:rPr>
        <w:t>name of the representative to exercise voting rights at the General Meeting</w:t>
      </w:r>
      <w:r>
        <w:rPr>
          <w:rFonts w:ascii="Times New Roman" w:hAnsi="Times New Roman" w:cs="Times New Roman"/>
          <w:sz w:val="20"/>
          <w:szCs w:val="20"/>
        </w:rPr>
        <w:t xml:space="preserve">], [personal identification code or date of birth], citizen of [country], residing at [address], hereinafter referred to as the </w:t>
      </w:r>
      <w:r>
        <w:rPr>
          <w:rFonts w:ascii="Times New Roman" w:hAnsi="Times New Roman" w:cs="Times New Roman"/>
          <w:b/>
          <w:bCs/>
          <w:sz w:val="20"/>
          <w:szCs w:val="20"/>
        </w:rPr>
        <w:t>Representative</w:t>
      </w:r>
      <w:r>
        <w:rPr>
          <w:rFonts w:ascii="Times New Roman" w:hAnsi="Times New Roman" w:cs="Times New Roman"/>
          <w:sz w:val="20"/>
          <w:szCs w:val="20"/>
        </w:rPr>
        <w:t xml:space="preserve">, </w:t>
      </w:r>
    </w:p>
    <w:p w14:paraId="5E044C25" w14:textId="77777777" w:rsidR="0023618A" w:rsidRDefault="0023618A" w:rsidP="0023618A">
      <w:pPr>
        <w:widowControl w:val="0"/>
        <w:autoSpaceDE w:val="0"/>
        <w:autoSpaceDN w:val="0"/>
        <w:adjustRightInd w:val="0"/>
        <w:spacing w:after="240"/>
        <w:ind w:right="-432"/>
        <w:jc w:val="both"/>
        <w:rPr>
          <w:rFonts w:ascii="Times New Roman" w:hAnsi="Times New Roman" w:cs="Times New Roman"/>
          <w:sz w:val="20"/>
          <w:szCs w:val="20"/>
        </w:rPr>
      </w:pP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vote and to exercise any and all other rights and obligations of a shareholder, including sign any and all documents necessary on behalf of the Shareholder in order to perform its shareholder rights at the annual general meeting of the shareholders of </w:t>
      </w:r>
      <w:proofErr w:type="spellStart"/>
      <w:r>
        <w:rPr>
          <w:rFonts w:ascii="Times New Roman" w:hAnsi="Times New Roman" w:cs="Times New Roman"/>
          <w:sz w:val="20"/>
          <w:szCs w:val="20"/>
        </w:rPr>
        <w:t>Plc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Tallinna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Vesi</w:t>
      </w:r>
      <w:proofErr w:type="spellEnd"/>
      <w:r>
        <w:rPr>
          <w:rFonts w:ascii="Times New Roman" w:hAnsi="Times New Roman" w:cs="Times New Roman"/>
          <w:sz w:val="20"/>
          <w:szCs w:val="20"/>
        </w:rPr>
        <w:t xml:space="preserve"> (registry code: </w:t>
      </w:r>
      <w:r>
        <w:rPr>
          <w:rFonts w:ascii="Times New Roman" w:hAnsi="Times New Roman" w:cs="Times New Roman"/>
          <w:color w:val="262626"/>
          <w:sz w:val="20"/>
          <w:szCs w:val="20"/>
        </w:rPr>
        <w:t>10257326</w:t>
      </w:r>
      <w:r>
        <w:rPr>
          <w:rFonts w:ascii="Times New Roman" w:hAnsi="Times New Roman" w:cs="Times New Roman"/>
          <w:sz w:val="20"/>
          <w:szCs w:val="20"/>
        </w:rPr>
        <w:t xml:space="preserve">; address: </w:t>
      </w:r>
      <w:proofErr w:type="spellStart"/>
      <w:r>
        <w:rPr>
          <w:rFonts w:ascii="Times New Roman" w:hAnsi="Times New Roman" w:cs="Times New Roman"/>
          <w:sz w:val="20"/>
          <w:szCs w:val="20"/>
        </w:rPr>
        <w:t>Ädala</w:t>
      </w:r>
      <w:proofErr w:type="spellEnd"/>
      <w:r>
        <w:rPr>
          <w:rFonts w:ascii="Times New Roman" w:hAnsi="Times New Roman" w:cs="Times New Roman"/>
          <w:sz w:val="20"/>
          <w:szCs w:val="20"/>
        </w:rPr>
        <w:t xml:space="preserve"> 10, Tallinn 10614, hereinafter referred to as </w:t>
      </w:r>
      <w:proofErr w:type="spellStart"/>
      <w:r>
        <w:rPr>
          <w:rFonts w:ascii="Times New Roman" w:hAnsi="Times New Roman" w:cs="Times New Roman"/>
          <w:b/>
          <w:bCs/>
          <w:sz w:val="20"/>
          <w:szCs w:val="20"/>
        </w:rPr>
        <w:t>Plc</w:t>
      </w:r>
      <w:proofErr w:type="spellEnd"/>
      <w:r>
        <w:rPr>
          <w:rFonts w:ascii="Times New Roman" w:hAnsi="Times New Roman" w:cs="Times New Roman"/>
          <w:sz w:val="20"/>
          <w:szCs w:val="20"/>
        </w:rPr>
        <w:t xml:space="preserve"> </w:t>
      </w:r>
      <w:proofErr w:type="spellStart"/>
      <w:r>
        <w:rPr>
          <w:rFonts w:ascii="Times New Roman" w:hAnsi="Times New Roman" w:cs="Times New Roman"/>
          <w:b/>
          <w:bCs/>
          <w:sz w:val="20"/>
          <w:szCs w:val="20"/>
        </w:rPr>
        <w:t>Tallinna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Vesi</w:t>
      </w:r>
      <w:proofErr w:type="spellEnd"/>
      <w:r>
        <w:rPr>
          <w:rFonts w:ascii="Times New Roman" w:hAnsi="Times New Roman" w:cs="Times New Roman"/>
          <w:sz w:val="20"/>
          <w:szCs w:val="20"/>
        </w:rPr>
        <w:t>) to be held on 2</w:t>
      </w:r>
      <w:r w:rsidR="00726CB8">
        <w:rPr>
          <w:rFonts w:ascii="Times New Roman" w:hAnsi="Times New Roman" w:cs="Times New Roman"/>
          <w:sz w:val="20"/>
          <w:szCs w:val="20"/>
        </w:rPr>
        <w:t>0</w:t>
      </w:r>
      <w:r w:rsidR="00726CB8">
        <w:rPr>
          <w:rFonts w:ascii="Times New Roman" w:hAnsi="Times New Roman" w:cs="Times New Roman"/>
          <w:sz w:val="20"/>
          <w:szCs w:val="20"/>
          <w:vertAlign w:val="superscript"/>
        </w:rPr>
        <w:t>th</w:t>
      </w:r>
      <w:r>
        <w:rPr>
          <w:rFonts w:ascii="Times New Roman" w:hAnsi="Times New Roman" w:cs="Times New Roman"/>
          <w:sz w:val="20"/>
          <w:szCs w:val="20"/>
        </w:rPr>
        <w:t xml:space="preserve"> May 201</w:t>
      </w:r>
      <w:r w:rsidR="00726CB8">
        <w:rPr>
          <w:rFonts w:ascii="Times New Roman" w:hAnsi="Times New Roman" w:cs="Times New Roman"/>
          <w:sz w:val="20"/>
          <w:szCs w:val="20"/>
        </w:rPr>
        <w:t>4</w:t>
      </w:r>
      <w:r>
        <w:rPr>
          <w:rFonts w:ascii="Times New Roman" w:hAnsi="Times New Roman" w:cs="Times New Roman"/>
          <w:sz w:val="20"/>
          <w:szCs w:val="20"/>
        </w:rPr>
        <w:t xml:space="preserve"> with the following agenda:</w:t>
      </w:r>
    </w:p>
    <w:p w14:paraId="65EA0E9E" w14:textId="77777777" w:rsidR="00726CB8" w:rsidRPr="00726CB8" w:rsidRDefault="00726CB8" w:rsidP="00726CB8">
      <w:pPr>
        <w:numPr>
          <w:ilvl w:val="0"/>
          <w:numId w:val="2"/>
        </w:numPr>
        <w:tabs>
          <w:tab w:val="num" w:pos="1069"/>
        </w:tabs>
        <w:autoSpaceDE w:val="0"/>
        <w:autoSpaceDN w:val="0"/>
        <w:adjustRightInd w:val="0"/>
        <w:spacing w:line="276" w:lineRule="auto"/>
        <w:ind w:left="1069"/>
        <w:jc w:val="both"/>
        <w:rPr>
          <w:rFonts w:ascii="Times" w:hAnsi="Times"/>
          <w:bCs/>
          <w:color w:val="000000"/>
          <w:sz w:val="20"/>
          <w:szCs w:val="20"/>
        </w:rPr>
      </w:pPr>
      <w:r w:rsidRPr="00726CB8">
        <w:rPr>
          <w:rFonts w:ascii="Times" w:hAnsi="Times"/>
          <w:bCs/>
          <w:color w:val="000000"/>
          <w:sz w:val="20"/>
          <w:szCs w:val="20"/>
        </w:rPr>
        <w:t>Approval of 2013 Annual Report</w:t>
      </w:r>
      <w:bookmarkStart w:id="0" w:name="_DV_M6"/>
      <w:bookmarkEnd w:id="0"/>
    </w:p>
    <w:p w14:paraId="5F3FA1CE" w14:textId="77777777" w:rsidR="00726CB8" w:rsidRPr="00726CB8" w:rsidRDefault="00726CB8" w:rsidP="00726CB8">
      <w:pPr>
        <w:numPr>
          <w:ilvl w:val="0"/>
          <w:numId w:val="2"/>
        </w:numPr>
        <w:tabs>
          <w:tab w:val="num" w:pos="1069"/>
        </w:tabs>
        <w:autoSpaceDE w:val="0"/>
        <w:autoSpaceDN w:val="0"/>
        <w:adjustRightInd w:val="0"/>
        <w:spacing w:line="276" w:lineRule="auto"/>
        <w:ind w:left="1069"/>
        <w:jc w:val="both"/>
        <w:rPr>
          <w:rFonts w:ascii="Times" w:hAnsi="Times"/>
          <w:bCs/>
          <w:color w:val="000000"/>
          <w:sz w:val="20"/>
          <w:szCs w:val="20"/>
        </w:rPr>
      </w:pPr>
      <w:bookmarkStart w:id="1" w:name="_DV_M7"/>
      <w:bookmarkEnd w:id="1"/>
      <w:r w:rsidRPr="00726CB8">
        <w:rPr>
          <w:rFonts w:ascii="Times" w:hAnsi="Times"/>
          <w:bCs/>
          <w:color w:val="000000"/>
          <w:sz w:val="20"/>
          <w:szCs w:val="20"/>
        </w:rPr>
        <w:t>Distribution of profit</w:t>
      </w:r>
      <w:bookmarkStart w:id="2" w:name="_DV_M8"/>
      <w:bookmarkStart w:id="3" w:name="_DV_M16"/>
      <w:bookmarkEnd w:id="2"/>
      <w:bookmarkEnd w:id="3"/>
    </w:p>
    <w:p w14:paraId="272F56F2" w14:textId="77777777" w:rsidR="00726CB8" w:rsidRPr="00726CB8" w:rsidRDefault="00726CB8" w:rsidP="00726CB8">
      <w:pPr>
        <w:widowControl w:val="0"/>
        <w:numPr>
          <w:ilvl w:val="0"/>
          <w:numId w:val="2"/>
        </w:numPr>
        <w:tabs>
          <w:tab w:val="num" w:pos="1069"/>
        </w:tabs>
        <w:autoSpaceDE w:val="0"/>
        <w:autoSpaceDN w:val="0"/>
        <w:adjustRightInd w:val="0"/>
        <w:ind w:left="1069"/>
        <w:jc w:val="both"/>
        <w:rPr>
          <w:rFonts w:ascii="Times" w:hAnsi="Times" w:cs="Arial"/>
          <w:color w:val="352A2A"/>
          <w:sz w:val="20"/>
          <w:szCs w:val="20"/>
        </w:rPr>
      </w:pPr>
      <w:r w:rsidRPr="00726CB8">
        <w:rPr>
          <w:rFonts w:ascii="Times" w:hAnsi="Times" w:cs="Arial"/>
          <w:bCs/>
          <w:color w:val="352A2A"/>
          <w:sz w:val="20"/>
          <w:szCs w:val="20"/>
        </w:rPr>
        <w:t>Election of members of the Supervisory Council</w:t>
      </w:r>
    </w:p>
    <w:p w14:paraId="5E274619" w14:textId="77777777" w:rsidR="00726CB8" w:rsidRPr="00726CB8" w:rsidRDefault="00726CB8" w:rsidP="00726CB8">
      <w:pPr>
        <w:widowControl w:val="0"/>
        <w:numPr>
          <w:ilvl w:val="0"/>
          <w:numId w:val="2"/>
        </w:numPr>
        <w:tabs>
          <w:tab w:val="num" w:pos="1069"/>
        </w:tabs>
        <w:autoSpaceDE w:val="0"/>
        <w:autoSpaceDN w:val="0"/>
        <w:adjustRightInd w:val="0"/>
        <w:ind w:left="1069"/>
        <w:jc w:val="both"/>
        <w:rPr>
          <w:rFonts w:ascii="Times" w:hAnsi="Times" w:cs="Arial"/>
          <w:color w:val="352A2A"/>
          <w:sz w:val="20"/>
          <w:szCs w:val="20"/>
        </w:rPr>
      </w:pPr>
      <w:r w:rsidRPr="00726CB8">
        <w:rPr>
          <w:rFonts w:ascii="Times" w:hAnsi="Times"/>
          <w:bCs/>
          <w:color w:val="000000"/>
          <w:sz w:val="20"/>
          <w:szCs w:val="20"/>
        </w:rPr>
        <w:t>Election of auditor</w:t>
      </w:r>
      <w:bookmarkStart w:id="4" w:name="_DV_M17"/>
      <w:bookmarkEnd w:id="4"/>
    </w:p>
    <w:p w14:paraId="23B9122A" w14:textId="77777777" w:rsidR="0023618A" w:rsidRPr="00726CB8" w:rsidRDefault="00726CB8" w:rsidP="00726CB8">
      <w:pPr>
        <w:widowControl w:val="0"/>
        <w:numPr>
          <w:ilvl w:val="0"/>
          <w:numId w:val="2"/>
        </w:numPr>
        <w:tabs>
          <w:tab w:val="num" w:pos="1069"/>
        </w:tabs>
        <w:autoSpaceDE w:val="0"/>
        <w:autoSpaceDN w:val="0"/>
        <w:adjustRightInd w:val="0"/>
        <w:ind w:left="1069"/>
        <w:jc w:val="both"/>
        <w:rPr>
          <w:rFonts w:ascii="Times" w:hAnsi="Times" w:cs="Arial"/>
          <w:color w:val="352A2A"/>
          <w:sz w:val="20"/>
          <w:szCs w:val="20"/>
        </w:rPr>
      </w:pPr>
      <w:r w:rsidRPr="00726CB8">
        <w:rPr>
          <w:rFonts w:ascii="Times" w:hAnsi="Times"/>
          <w:sz w:val="20"/>
          <w:szCs w:val="20"/>
        </w:rPr>
        <w:t xml:space="preserve">CEO update on </w:t>
      </w:r>
      <w:proofErr w:type="spellStart"/>
      <w:r w:rsidRPr="00726CB8">
        <w:rPr>
          <w:rFonts w:ascii="Times" w:hAnsi="Times"/>
          <w:sz w:val="20"/>
          <w:szCs w:val="20"/>
        </w:rPr>
        <w:t>privatisation</w:t>
      </w:r>
      <w:proofErr w:type="spellEnd"/>
      <w:r w:rsidRPr="00726CB8">
        <w:rPr>
          <w:rFonts w:ascii="Times" w:hAnsi="Times"/>
          <w:sz w:val="20"/>
          <w:szCs w:val="20"/>
        </w:rPr>
        <w:t xml:space="preserve"> contract dispute</w:t>
      </w:r>
    </w:p>
    <w:p w14:paraId="0DFA8A03" w14:textId="77777777" w:rsidR="00726CB8" w:rsidRDefault="00726CB8" w:rsidP="00726CB8">
      <w:pPr>
        <w:widowControl w:val="0"/>
        <w:tabs>
          <w:tab w:val="left" w:pos="1069"/>
        </w:tabs>
        <w:autoSpaceDE w:val="0"/>
        <w:autoSpaceDN w:val="0"/>
        <w:adjustRightInd w:val="0"/>
        <w:spacing w:line="276" w:lineRule="auto"/>
        <w:ind w:left="1069" w:right="-432"/>
        <w:jc w:val="both"/>
        <w:rPr>
          <w:rFonts w:ascii="Times New Roman" w:hAnsi="Times New Roman" w:cs="Times New Roman"/>
          <w:sz w:val="20"/>
          <w:szCs w:val="20"/>
        </w:rPr>
      </w:pPr>
    </w:p>
    <w:p w14:paraId="5F8D43C5" w14:textId="77777777" w:rsidR="0023618A" w:rsidRDefault="0023618A" w:rsidP="0023618A">
      <w:pPr>
        <w:widowControl w:val="0"/>
        <w:autoSpaceDE w:val="0"/>
        <w:autoSpaceDN w:val="0"/>
        <w:adjustRightInd w:val="0"/>
        <w:spacing w:after="240"/>
        <w:ind w:right="-432"/>
        <w:jc w:val="both"/>
        <w:rPr>
          <w:rFonts w:ascii="Times New Roman" w:hAnsi="Times New Roman" w:cs="Times New Roman"/>
          <w:sz w:val="20"/>
          <w:szCs w:val="20"/>
        </w:rPr>
      </w:pPr>
      <w:r>
        <w:rPr>
          <w:rFonts w:ascii="Times New Roman" w:hAnsi="Times New Roman" w:cs="Times New Roman"/>
          <w:sz w:val="20"/>
          <w:szCs w:val="20"/>
        </w:rPr>
        <w:t xml:space="preserve">The Representative is entitled to exercise the rights of a shareholder at the annual general meeting of </w:t>
      </w:r>
      <w:r w:rsidR="00726CB8">
        <w:rPr>
          <w:rFonts w:ascii="Times New Roman" w:hAnsi="Times New Roman" w:cs="Times New Roman"/>
          <w:sz w:val="20"/>
          <w:szCs w:val="20"/>
        </w:rPr>
        <w:t>20</w:t>
      </w:r>
      <w:r w:rsidR="00726CB8">
        <w:rPr>
          <w:rFonts w:ascii="Times New Roman" w:hAnsi="Times New Roman" w:cs="Times New Roman"/>
          <w:sz w:val="20"/>
          <w:szCs w:val="20"/>
          <w:vertAlign w:val="superscript"/>
        </w:rPr>
        <w:t>th</w:t>
      </w:r>
      <w:r w:rsidR="00726CB8">
        <w:rPr>
          <w:rFonts w:ascii="Times New Roman" w:hAnsi="Times New Roman" w:cs="Times New Roman"/>
          <w:sz w:val="20"/>
          <w:szCs w:val="20"/>
        </w:rPr>
        <w:t xml:space="preserve"> May 2014 </w:t>
      </w:r>
      <w:r>
        <w:rPr>
          <w:rFonts w:ascii="Times New Roman" w:hAnsi="Times New Roman" w:cs="Times New Roman"/>
          <w:sz w:val="20"/>
          <w:szCs w:val="20"/>
        </w:rPr>
        <w:t xml:space="preserve">at [his/her] discretion </w:t>
      </w:r>
    </w:p>
    <w:p w14:paraId="496DBCA0" w14:textId="77777777" w:rsidR="0023618A" w:rsidRDefault="0023618A" w:rsidP="0023618A">
      <w:pPr>
        <w:widowControl w:val="0"/>
        <w:autoSpaceDE w:val="0"/>
        <w:autoSpaceDN w:val="0"/>
        <w:adjustRightInd w:val="0"/>
        <w:spacing w:after="240"/>
        <w:ind w:right="-432"/>
        <w:jc w:val="both"/>
        <w:rPr>
          <w:rFonts w:ascii="Times New Roman" w:hAnsi="Times New Roman" w:cs="Times New Roman"/>
          <w:color w:val="FF0000"/>
          <w:sz w:val="20"/>
          <w:szCs w:val="20"/>
        </w:rPr>
      </w:pPr>
      <w:r>
        <w:rPr>
          <w:rFonts w:ascii="Times New Roman" w:hAnsi="Times New Roman" w:cs="Times New Roman"/>
          <w:color w:val="FF0000"/>
          <w:sz w:val="20"/>
          <w:szCs w:val="20"/>
        </w:rPr>
        <w:t>OR</w:t>
      </w:r>
    </w:p>
    <w:p w14:paraId="11EA1AB9" w14:textId="77777777" w:rsidR="0023618A" w:rsidRDefault="0023618A" w:rsidP="0023618A">
      <w:pPr>
        <w:widowControl w:val="0"/>
        <w:autoSpaceDE w:val="0"/>
        <w:autoSpaceDN w:val="0"/>
        <w:adjustRightInd w:val="0"/>
        <w:spacing w:after="240"/>
        <w:ind w:right="-432"/>
        <w:jc w:val="both"/>
        <w:rPr>
          <w:rFonts w:ascii="Times New Roman" w:hAnsi="Times New Roman" w:cs="Times New Roman"/>
          <w:sz w:val="20"/>
          <w:szCs w:val="20"/>
        </w:rPr>
      </w:pPr>
      <w:r>
        <w:rPr>
          <w:rFonts w:ascii="Times New Roman" w:hAnsi="Times New Roman" w:cs="Times New Roman"/>
          <w:sz w:val="20"/>
          <w:szCs w:val="20"/>
        </w:rPr>
        <w:t xml:space="preserve">The Representative is instructed to vote </w:t>
      </w:r>
      <w:r w:rsidR="00726CB8">
        <w:rPr>
          <w:rFonts w:ascii="Times New Roman" w:hAnsi="Times New Roman" w:cs="Times New Roman"/>
          <w:sz w:val="20"/>
          <w:szCs w:val="20"/>
        </w:rPr>
        <w:t>at the annual general meeting of 20</w:t>
      </w:r>
      <w:r w:rsidR="00726CB8">
        <w:rPr>
          <w:rFonts w:ascii="Times New Roman" w:hAnsi="Times New Roman" w:cs="Times New Roman"/>
          <w:sz w:val="20"/>
          <w:szCs w:val="20"/>
          <w:vertAlign w:val="superscript"/>
        </w:rPr>
        <w:t>th</w:t>
      </w:r>
      <w:r w:rsidR="00726CB8">
        <w:rPr>
          <w:rFonts w:ascii="Times New Roman" w:hAnsi="Times New Roman" w:cs="Times New Roman"/>
          <w:sz w:val="20"/>
          <w:szCs w:val="20"/>
        </w:rPr>
        <w:t xml:space="preserve"> May 2014 </w:t>
      </w:r>
      <w:r>
        <w:rPr>
          <w:rFonts w:ascii="Times New Roman" w:hAnsi="Times New Roman" w:cs="Times New Roman"/>
          <w:sz w:val="20"/>
          <w:szCs w:val="20"/>
        </w:rPr>
        <w:t xml:space="preserve">[against/in </w:t>
      </w:r>
      <w:proofErr w:type="spellStart"/>
      <w:r>
        <w:rPr>
          <w:rFonts w:ascii="Times New Roman" w:hAnsi="Times New Roman" w:cs="Times New Roman"/>
          <w:sz w:val="20"/>
          <w:szCs w:val="20"/>
        </w:rPr>
        <w:t>favour</w:t>
      </w:r>
      <w:proofErr w:type="spellEnd"/>
      <w:r>
        <w:rPr>
          <w:rFonts w:ascii="Times New Roman" w:hAnsi="Times New Roman" w:cs="Times New Roman"/>
          <w:sz w:val="20"/>
          <w:szCs w:val="20"/>
        </w:rPr>
        <w:t xml:space="preserve"> of] all resolutions suggested by the Supervisory Council of </w:t>
      </w:r>
      <w:proofErr w:type="spellStart"/>
      <w:r>
        <w:rPr>
          <w:rFonts w:ascii="Times New Roman" w:hAnsi="Times New Roman" w:cs="Times New Roman"/>
          <w:sz w:val="20"/>
          <w:szCs w:val="20"/>
        </w:rPr>
        <w:t>Plc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Tallinna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Vesi</w:t>
      </w:r>
      <w:proofErr w:type="spellEnd"/>
      <w:r>
        <w:rPr>
          <w:rFonts w:ascii="Times New Roman" w:hAnsi="Times New Roman" w:cs="Times New Roman"/>
          <w:sz w:val="20"/>
          <w:szCs w:val="20"/>
        </w:rPr>
        <w:t xml:space="preserve"> as disclosed by </w:t>
      </w:r>
      <w:proofErr w:type="spellStart"/>
      <w:r>
        <w:rPr>
          <w:rFonts w:ascii="Times New Roman" w:hAnsi="Times New Roman" w:cs="Times New Roman"/>
          <w:sz w:val="20"/>
          <w:szCs w:val="20"/>
        </w:rPr>
        <w:t>Plc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Tallinna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Vesi</w:t>
      </w:r>
      <w:proofErr w:type="spellEnd"/>
      <w:r>
        <w:rPr>
          <w:rFonts w:ascii="Times New Roman" w:hAnsi="Times New Roman" w:cs="Times New Roman"/>
          <w:sz w:val="20"/>
          <w:szCs w:val="20"/>
        </w:rPr>
        <w:t xml:space="preserve"> in the notice issued to the NASDAQ OMX </w:t>
      </w:r>
      <w:r w:rsidR="00726CB8">
        <w:rPr>
          <w:rFonts w:ascii="Times New Roman" w:hAnsi="Times New Roman" w:cs="Times New Roman"/>
          <w:sz w:val="20"/>
          <w:szCs w:val="20"/>
        </w:rPr>
        <w:t xml:space="preserve">Tallinn Stock Exchange </w:t>
      </w:r>
      <w:r>
        <w:rPr>
          <w:rFonts w:ascii="Times New Roman" w:hAnsi="Times New Roman" w:cs="Times New Roman"/>
          <w:sz w:val="20"/>
          <w:szCs w:val="20"/>
        </w:rPr>
        <w:t>on 2</w:t>
      </w:r>
      <w:r w:rsidR="00726CB8">
        <w:rPr>
          <w:rFonts w:ascii="Times New Roman" w:hAnsi="Times New Roman" w:cs="Times New Roman"/>
          <w:sz w:val="20"/>
          <w:szCs w:val="20"/>
        </w:rPr>
        <w:t>4</w:t>
      </w:r>
      <w:r>
        <w:rPr>
          <w:rFonts w:ascii="Times New Roman" w:hAnsi="Times New Roman" w:cs="Times New Roman"/>
          <w:sz w:val="20"/>
          <w:szCs w:val="20"/>
          <w:vertAlign w:val="superscript"/>
        </w:rPr>
        <w:t>th</w:t>
      </w:r>
      <w:r>
        <w:rPr>
          <w:rFonts w:ascii="Times New Roman" w:hAnsi="Times New Roman" w:cs="Times New Roman"/>
          <w:sz w:val="20"/>
          <w:szCs w:val="20"/>
        </w:rPr>
        <w:t xml:space="preserve"> April 201</w:t>
      </w:r>
      <w:r w:rsidR="00726CB8">
        <w:rPr>
          <w:rFonts w:ascii="Times New Roman" w:hAnsi="Times New Roman" w:cs="Times New Roman"/>
          <w:sz w:val="20"/>
          <w:szCs w:val="20"/>
        </w:rPr>
        <w:t>4</w:t>
      </w:r>
      <w:r>
        <w:rPr>
          <w:rFonts w:ascii="Times New Roman" w:hAnsi="Times New Roman" w:cs="Times New Roman"/>
          <w:sz w:val="20"/>
          <w:szCs w:val="20"/>
        </w:rPr>
        <w:t xml:space="preserve">, </w:t>
      </w:r>
    </w:p>
    <w:p w14:paraId="5D0FE174" w14:textId="77777777" w:rsidR="0023618A" w:rsidRDefault="0023618A" w:rsidP="0023618A">
      <w:pPr>
        <w:widowControl w:val="0"/>
        <w:autoSpaceDE w:val="0"/>
        <w:autoSpaceDN w:val="0"/>
        <w:adjustRightInd w:val="0"/>
        <w:spacing w:after="240"/>
        <w:ind w:right="-432"/>
        <w:jc w:val="both"/>
        <w:rPr>
          <w:rFonts w:ascii="Times New Roman" w:hAnsi="Times New Roman" w:cs="Times New Roman"/>
          <w:sz w:val="20"/>
          <w:szCs w:val="20"/>
        </w:rPr>
      </w:pP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to vote [against/in </w:t>
      </w:r>
      <w:proofErr w:type="spellStart"/>
      <w:r>
        <w:rPr>
          <w:rFonts w:ascii="Times New Roman" w:hAnsi="Times New Roman" w:cs="Times New Roman"/>
          <w:sz w:val="20"/>
          <w:szCs w:val="20"/>
        </w:rPr>
        <w:t>favour</w:t>
      </w:r>
      <w:proofErr w:type="spellEnd"/>
      <w:r>
        <w:rPr>
          <w:rFonts w:ascii="Times New Roman" w:hAnsi="Times New Roman" w:cs="Times New Roman"/>
          <w:sz w:val="20"/>
          <w:szCs w:val="20"/>
        </w:rPr>
        <w:t xml:space="preserve"> of]  any and all agenda items proposed in addition to the ones disclosed in the above notice, unless the Representative can consult the Shareholder or an </w:t>
      </w:r>
      <w:proofErr w:type="spellStart"/>
      <w:r>
        <w:rPr>
          <w:rFonts w:ascii="Times New Roman" w:hAnsi="Times New Roman" w:cs="Times New Roman"/>
          <w:sz w:val="20"/>
          <w:szCs w:val="20"/>
        </w:rPr>
        <w:t>authorised</w:t>
      </w:r>
      <w:proofErr w:type="spellEnd"/>
      <w:r>
        <w:rPr>
          <w:rFonts w:ascii="Times New Roman" w:hAnsi="Times New Roman" w:cs="Times New Roman"/>
          <w:sz w:val="20"/>
          <w:szCs w:val="20"/>
        </w:rPr>
        <w:t xml:space="preserve"> representative of the Shareholder prior to voting  and is instructed otherwise,</w:t>
      </w:r>
    </w:p>
    <w:p w14:paraId="45490C76" w14:textId="77777777" w:rsidR="0023618A" w:rsidRDefault="0023618A" w:rsidP="0023618A">
      <w:pPr>
        <w:widowControl w:val="0"/>
        <w:autoSpaceDE w:val="0"/>
        <w:autoSpaceDN w:val="0"/>
        <w:adjustRightInd w:val="0"/>
        <w:spacing w:after="240"/>
        <w:ind w:right="-432"/>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however</w:t>
      </w:r>
      <w:proofErr w:type="gramEnd"/>
      <w:r>
        <w:rPr>
          <w:rFonts w:ascii="Times New Roman" w:hAnsi="Times New Roman" w:cs="Times New Roman"/>
          <w:sz w:val="20"/>
          <w:szCs w:val="20"/>
        </w:rPr>
        <w:t xml:space="preserve">, the Representative must exercise the rights of a shareholder at the annual general meeting in compliance with the following instructions given by the Shareholder: </w:t>
      </w:r>
    </w:p>
    <w:p w14:paraId="1E6FE53C" w14:textId="77777777" w:rsidR="0023618A" w:rsidRDefault="0023618A" w:rsidP="0023618A">
      <w:pPr>
        <w:widowControl w:val="0"/>
        <w:numPr>
          <w:ilvl w:val="0"/>
          <w:numId w:val="2"/>
        </w:numPr>
        <w:autoSpaceDE w:val="0"/>
        <w:autoSpaceDN w:val="0"/>
        <w:adjustRightInd w:val="0"/>
        <w:spacing w:after="240"/>
        <w:ind w:right="-432"/>
        <w:jc w:val="both"/>
        <w:rPr>
          <w:rFonts w:ascii="Times New Roman" w:hAnsi="Times New Roman" w:cs="Times New Roman"/>
          <w:sz w:val="20"/>
          <w:szCs w:val="20"/>
        </w:rPr>
      </w:pPr>
      <w:proofErr w:type="gramStart"/>
      <w:r>
        <w:rPr>
          <w:rFonts w:ascii="Times New Roman" w:hAnsi="Times New Roman" w:cs="Times New Roman"/>
          <w:sz w:val="20"/>
          <w:szCs w:val="20"/>
        </w:rPr>
        <w:t>1.</w:t>
      </w:r>
      <w:r>
        <w:rPr>
          <w:rFonts w:ascii="Times New Roman" w:hAnsi="Times New Roman" w:cs="Times New Roman"/>
          <w:sz w:val="20"/>
          <w:szCs w:val="20"/>
        </w:rPr>
        <w:tab/>
        <w:t>.....]</w:t>
      </w:r>
      <w:proofErr w:type="gramEnd"/>
    </w:p>
    <w:p w14:paraId="45B9E485" w14:textId="77777777" w:rsidR="0023618A" w:rsidRDefault="0023618A" w:rsidP="0023618A">
      <w:pPr>
        <w:widowControl w:val="0"/>
        <w:autoSpaceDE w:val="0"/>
        <w:autoSpaceDN w:val="0"/>
        <w:adjustRightInd w:val="0"/>
        <w:spacing w:after="240"/>
        <w:ind w:right="-432"/>
        <w:jc w:val="both"/>
        <w:rPr>
          <w:rFonts w:ascii="Times New Roman" w:hAnsi="Times New Roman" w:cs="Times New Roman"/>
          <w:sz w:val="20"/>
          <w:szCs w:val="20"/>
        </w:rPr>
      </w:pPr>
      <w:r>
        <w:rPr>
          <w:rFonts w:ascii="Times New Roman" w:hAnsi="Times New Roman" w:cs="Times New Roman"/>
          <w:sz w:val="20"/>
          <w:szCs w:val="20"/>
        </w:rPr>
        <w:t xml:space="preserve">This power of attorney is only valid for exercising the rights of a shareholder at the annual general meeting of the shareholders of </w:t>
      </w:r>
      <w:proofErr w:type="spellStart"/>
      <w:r>
        <w:rPr>
          <w:rFonts w:ascii="Times New Roman" w:hAnsi="Times New Roman" w:cs="Times New Roman"/>
          <w:sz w:val="20"/>
          <w:szCs w:val="20"/>
        </w:rPr>
        <w:t>Plc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Tallinna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Vesi</w:t>
      </w:r>
      <w:proofErr w:type="spellEnd"/>
      <w:r>
        <w:rPr>
          <w:rFonts w:ascii="Times New Roman" w:hAnsi="Times New Roman" w:cs="Times New Roman"/>
          <w:sz w:val="20"/>
          <w:szCs w:val="20"/>
        </w:rPr>
        <w:t xml:space="preserve"> to be held on 2</w:t>
      </w:r>
      <w:r w:rsidR="00726CB8">
        <w:rPr>
          <w:rFonts w:ascii="Times New Roman" w:hAnsi="Times New Roman" w:cs="Times New Roman"/>
          <w:sz w:val="20"/>
          <w:szCs w:val="20"/>
        </w:rPr>
        <w:t>0</w:t>
      </w:r>
      <w:r w:rsidR="00726CB8" w:rsidRPr="00726CB8">
        <w:rPr>
          <w:rFonts w:ascii="Times New Roman" w:hAnsi="Times New Roman" w:cs="Times New Roman"/>
          <w:sz w:val="20"/>
          <w:szCs w:val="20"/>
          <w:vertAlign w:val="superscript"/>
        </w:rPr>
        <w:t>th</w:t>
      </w:r>
      <w:r w:rsidR="00726CB8">
        <w:rPr>
          <w:rFonts w:ascii="Times New Roman" w:hAnsi="Times New Roman" w:cs="Times New Roman"/>
          <w:sz w:val="20"/>
          <w:szCs w:val="20"/>
        </w:rPr>
        <w:t xml:space="preserve"> </w:t>
      </w:r>
      <w:r>
        <w:rPr>
          <w:rFonts w:ascii="Times New Roman" w:hAnsi="Times New Roman" w:cs="Times New Roman"/>
          <w:sz w:val="20"/>
          <w:szCs w:val="20"/>
        </w:rPr>
        <w:t>May 201</w:t>
      </w:r>
      <w:r w:rsidR="00726CB8">
        <w:rPr>
          <w:rFonts w:ascii="Times New Roman" w:hAnsi="Times New Roman" w:cs="Times New Roman"/>
          <w:sz w:val="20"/>
          <w:szCs w:val="20"/>
        </w:rPr>
        <w:t>4</w:t>
      </w:r>
      <w:r>
        <w:rPr>
          <w:rFonts w:ascii="Times New Roman" w:hAnsi="Times New Roman" w:cs="Times New Roman"/>
          <w:sz w:val="20"/>
          <w:szCs w:val="20"/>
        </w:rPr>
        <w:t xml:space="preserve">. </w:t>
      </w:r>
    </w:p>
    <w:p w14:paraId="0780A53A" w14:textId="77777777" w:rsidR="0023618A" w:rsidRDefault="0023618A" w:rsidP="0023618A">
      <w:pPr>
        <w:widowControl w:val="0"/>
        <w:autoSpaceDE w:val="0"/>
        <w:autoSpaceDN w:val="0"/>
        <w:adjustRightInd w:val="0"/>
        <w:spacing w:after="240"/>
        <w:ind w:right="-432"/>
        <w:jc w:val="both"/>
        <w:rPr>
          <w:rFonts w:ascii="Times New Roman" w:hAnsi="Times New Roman" w:cs="Times New Roman"/>
          <w:sz w:val="20"/>
          <w:szCs w:val="20"/>
        </w:rPr>
      </w:pPr>
      <w:r>
        <w:rPr>
          <w:rFonts w:ascii="Times New Roman" w:hAnsi="Times New Roman" w:cs="Times New Roman"/>
          <w:sz w:val="20"/>
          <w:szCs w:val="20"/>
        </w:rPr>
        <w:t xml:space="preserve">This power of attorney is valid until [date] and has been issued [with/without] the right to delegate, assign or transfer the </w:t>
      </w:r>
      <w:proofErr w:type="spellStart"/>
      <w:r>
        <w:rPr>
          <w:rFonts w:ascii="Times New Roman" w:hAnsi="Times New Roman" w:cs="Times New Roman"/>
          <w:sz w:val="20"/>
          <w:szCs w:val="20"/>
        </w:rPr>
        <w:t>authorisations</w:t>
      </w:r>
      <w:proofErr w:type="spellEnd"/>
      <w:r>
        <w:rPr>
          <w:rFonts w:ascii="Times New Roman" w:hAnsi="Times New Roman" w:cs="Times New Roman"/>
          <w:sz w:val="20"/>
          <w:szCs w:val="20"/>
        </w:rPr>
        <w:t xml:space="preserve"> given herein.</w:t>
      </w:r>
    </w:p>
    <w:p w14:paraId="6D4F4C8D" w14:textId="77777777" w:rsidR="0023618A" w:rsidRDefault="0023618A" w:rsidP="0023618A">
      <w:pPr>
        <w:widowControl w:val="0"/>
        <w:autoSpaceDE w:val="0"/>
        <w:autoSpaceDN w:val="0"/>
        <w:adjustRightInd w:val="0"/>
        <w:spacing w:after="240"/>
        <w:ind w:right="-432"/>
        <w:jc w:val="both"/>
        <w:rPr>
          <w:rFonts w:ascii="Times New Roman" w:hAnsi="Times New Roman" w:cs="Times New Roman"/>
          <w:sz w:val="20"/>
          <w:szCs w:val="20"/>
        </w:rPr>
      </w:pPr>
      <w:r>
        <w:rPr>
          <w:rFonts w:ascii="Times New Roman" w:hAnsi="Times New Roman" w:cs="Times New Roman"/>
          <w:sz w:val="20"/>
          <w:szCs w:val="20"/>
        </w:rPr>
        <w:t xml:space="preserve">Please find below the contact details of the Shareholder for verifying the validity of this power of attorney, should </w:t>
      </w:r>
      <w:proofErr w:type="spellStart"/>
      <w:r>
        <w:rPr>
          <w:rFonts w:ascii="Times New Roman" w:hAnsi="Times New Roman" w:cs="Times New Roman"/>
          <w:sz w:val="20"/>
          <w:szCs w:val="20"/>
        </w:rPr>
        <w:t>Plc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Tallinna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Vesi</w:t>
      </w:r>
      <w:proofErr w:type="spellEnd"/>
      <w:r>
        <w:rPr>
          <w:rFonts w:ascii="Times New Roman" w:hAnsi="Times New Roman" w:cs="Times New Roman"/>
          <w:sz w:val="20"/>
          <w:szCs w:val="20"/>
        </w:rPr>
        <w:t xml:space="preserve"> find it necessary to verify the validity of the power of attorney. </w:t>
      </w:r>
    </w:p>
    <w:p w14:paraId="1638BD0E" w14:textId="77777777" w:rsidR="0023618A" w:rsidRDefault="0023618A" w:rsidP="0023618A">
      <w:pPr>
        <w:widowControl w:val="0"/>
        <w:autoSpaceDE w:val="0"/>
        <w:autoSpaceDN w:val="0"/>
        <w:adjustRightInd w:val="0"/>
        <w:ind w:right="-432"/>
        <w:jc w:val="both"/>
        <w:rPr>
          <w:rFonts w:ascii="Times New Roman" w:hAnsi="Times New Roman" w:cs="Times New Roman"/>
          <w:sz w:val="20"/>
          <w:szCs w:val="20"/>
        </w:rPr>
      </w:pPr>
      <w:r>
        <w:rPr>
          <w:rFonts w:ascii="Times New Roman" w:hAnsi="Times New Roman" w:cs="Times New Roman"/>
          <w:sz w:val="20"/>
          <w:szCs w:val="20"/>
        </w:rPr>
        <w:t>Name of the contact person of the Shareholder: [...]</w:t>
      </w:r>
    </w:p>
    <w:p w14:paraId="19B97112" w14:textId="77777777" w:rsidR="0023618A" w:rsidRDefault="0023618A" w:rsidP="0023618A">
      <w:pPr>
        <w:widowControl w:val="0"/>
        <w:autoSpaceDE w:val="0"/>
        <w:autoSpaceDN w:val="0"/>
        <w:adjustRightInd w:val="0"/>
        <w:ind w:right="-432"/>
        <w:jc w:val="both"/>
        <w:rPr>
          <w:rFonts w:ascii="Times New Roman" w:hAnsi="Times New Roman" w:cs="Times New Roman"/>
          <w:sz w:val="20"/>
          <w:szCs w:val="20"/>
        </w:rPr>
      </w:pPr>
      <w:r>
        <w:rPr>
          <w:rFonts w:ascii="Times New Roman" w:hAnsi="Times New Roman" w:cs="Times New Roman"/>
          <w:sz w:val="20"/>
          <w:szCs w:val="20"/>
        </w:rPr>
        <w:t>Telephone number: [...]</w:t>
      </w:r>
    </w:p>
    <w:p w14:paraId="7A336EBE" w14:textId="77777777" w:rsidR="0023618A" w:rsidRDefault="0023618A" w:rsidP="0023618A">
      <w:pPr>
        <w:widowControl w:val="0"/>
        <w:autoSpaceDE w:val="0"/>
        <w:autoSpaceDN w:val="0"/>
        <w:adjustRightInd w:val="0"/>
        <w:ind w:right="-432"/>
        <w:jc w:val="both"/>
        <w:rPr>
          <w:rFonts w:ascii="Times New Roman" w:hAnsi="Times New Roman" w:cs="Times New Roman"/>
          <w:sz w:val="20"/>
          <w:szCs w:val="20"/>
        </w:rPr>
      </w:pPr>
      <w:r>
        <w:rPr>
          <w:rFonts w:ascii="Times New Roman" w:hAnsi="Times New Roman" w:cs="Times New Roman"/>
          <w:sz w:val="20"/>
          <w:szCs w:val="20"/>
        </w:rPr>
        <w:t>Email address: [...]</w:t>
      </w:r>
    </w:p>
    <w:p w14:paraId="222C5980" w14:textId="77777777" w:rsidR="0023618A" w:rsidRDefault="0023618A" w:rsidP="0023618A">
      <w:pPr>
        <w:widowControl w:val="0"/>
        <w:autoSpaceDE w:val="0"/>
        <w:autoSpaceDN w:val="0"/>
        <w:adjustRightInd w:val="0"/>
        <w:ind w:right="-432"/>
        <w:jc w:val="both"/>
        <w:rPr>
          <w:rFonts w:ascii="Times New Roman" w:hAnsi="Times New Roman" w:cs="Times New Roman"/>
          <w:sz w:val="20"/>
          <w:szCs w:val="20"/>
        </w:rPr>
      </w:pPr>
    </w:p>
    <w:p w14:paraId="1A723B53" w14:textId="77777777" w:rsidR="0023618A" w:rsidRDefault="0023618A" w:rsidP="0023618A">
      <w:pPr>
        <w:widowControl w:val="0"/>
        <w:autoSpaceDE w:val="0"/>
        <w:autoSpaceDN w:val="0"/>
        <w:adjustRightInd w:val="0"/>
        <w:ind w:right="-432"/>
        <w:jc w:val="both"/>
        <w:rPr>
          <w:rFonts w:ascii="Times New Roman" w:hAnsi="Times New Roman" w:cs="Times New Roman"/>
          <w:sz w:val="20"/>
          <w:szCs w:val="20"/>
        </w:rPr>
      </w:pPr>
    </w:p>
    <w:p w14:paraId="2B5A9EFE" w14:textId="77777777" w:rsidR="0023618A" w:rsidRDefault="0023618A" w:rsidP="0023618A">
      <w:pPr>
        <w:widowControl w:val="0"/>
        <w:autoSpaceDE w:val="0"/>
        <w:autoSpaceDN w:val="0"/>
        <w:adjustRightInd w:val="0"/>
        <w:spacing w:after="240"/>
        <w:ind w:right="-432"/>
        <w:jc w:val="both"/>
        <w:rPr>
          <w:rFonts w:ascii="Times New Roman" w:hAnsi="Times New Roman" w:cs="Times New Roman"/>
          <w:sz w:val="20"/>
          <w:szCs w:val="20"/>
        </w:rPr>
      </w:pPr>
      <w:r>
        <w:rPr>
          <w:rFonts w:ascii="Times New Roman" w:hAnsi="Times New Roman" w:cs="Times New Roman"/>
          <w:sz w:val="20"/>
          <w:szCs w:val="20"/>
        </w:rPr>
        <w:t>____________________ [</w:t>
      </w:r>
      <w:proofErr w:type="gramStart"/>
      <w:r>
        <w:rPr>
          <w:rFonts w:ascii="Times New Roman" w:hAnsi="Times New Roman" w:cs="Times New Roman"/>
          <w:sz w:val="20"/>
          <w:szCs w:val="20"/>
        </w:rPr>
        <w:t>signature</w:t>
      </w:r>
      <w:proofErr w:type="gramEnd"/>
      <w:r>
        <w:rPr>
          <w:rFonts w:ascii="Times New Roman" w:hAnsi="Times New Roman" w:cs="Times New Roman"/>
          <w:sz w:val="20"/>
          <w:szCs w:val="20"/>
        </w:rPr>
        <w:t>]</w:t>
      </w:r>
    </w:p>
    <w:p w14:paraId="4E9246D2" w14:textId="77777777" w:rsidR="0023618A" w:rsidRDefault="0023618A" w:rsidP="0023618A">
      <w:pPr>
        <w:widowControl w:val="0"/>
        <w:autoSpaceDE w:val="0"/>
        <w:autoSpaceDN w:val="0"/>
        <w:adjustRightInd w:val="0"/>
        <w:spacing w:after="240"/>
        <w:ind w:right="-432"/>
        <w:jc w:val="both"/>
        <w:rPr>
          <w:rFonts w:ascii="Times New Roman" w:hAnsi="Times New Roman" w:cs="Times New Roman"/>
          <w:sz w:val="20"/>
          <w:szCs w:val="20"/>
        </w:rPr>
      </w:pPr>
      <w:r>
        <w:rPr>
          <w:rFonts w:ascii="Times New Roman" w:hAnsi="Times New Roman" w:cs="Times New Roman"/>
          <w:sz w:val="20"/>
          <w:szCs w:val="20"/>
        </w:rPr>
        <w:t>[Title of Shareholder’s representative]</w:t>
      </w:r>
    </w:p>
    <w:p w14:paraId="5CB3CA3E" w14:textId="77777777" w:rsidR="0023618A" w:rsidRDefault="0023618A" w:rsidP="0023618A">
      <w:pPr>
        <w:widowControl w:val="0"/>
        <w:autoSpaceDE w:val="0"/>
        <w:autoSpaceDN w:val="0"/>
        <w:adjustRightInd w:val="0"/>
        <w:spacing w:after="240"/>
        <w:ind w:right="-432"/>
        <w:jc w:val="both"/>
        <w:rPr>
          <w:rFonts w:ascii="Times New Roman" w:hAnsi="Times New Roman" w:cs="Times New Roman"/>
          <w:sz w:val="20"/>
          <w:szCs w:val="20"/>
        </w:rPr>
      </w:pPr>
      <w:r>
        <w:rPr>
          <w:rFonts w:ascii="Times New Roman" w:hAnsi="Times New Roman" w:cs="Times New Roman"/>
          <w:sz w:val="20"/>
          <w:szCs w:val="20"/>
        </w:rPr>
        <w:t>[Name of the Shareholder or the Shareholder's representative]</w:t>
      </w:r>
    </w:p>
    <w:p w14:paraId="78629233" w14:textId="77777777" w:rsidR="0023618A" w:rsidRDefault="0023618A" w:rsidP="0023618A">
      <w:pPr>
        <w:widowControl w:val="0"/>
        <w:autoSpaceDE w:val="0"/>
        <w:autoSpaceDN w:val="0"/>
        <w:adjustRightInd w:val="0"/>
        <w:spacing w:after="240"/>
        <w:ind w:right="-432"/>
        <w:jc w:val="both"/>
        <w:rPr>
          <w:rFonts w:ascii="Times New Roman" w:hAnsi="Times New Roman" w:cs="Times New Roman"/>
          <w:sz w:val="20"/>
          <w:szCs w:val="20"/>
        </w:rPr>
      </w:pPr>
    </w:p>
    <w:p w14:paraId="788F9B05" w14:textId="77777777" w:rsidR="0023618A" w:rsidRDefault="0023618A" w:rsidP="0023618A">
      <w:pPr>
        <w:widowControl w:val="0"/>
        <w:autoSpaceDE w:val="0"/>
        <w:autoSpaceDN w:val="0"/>
        <w:adjustRightInd w:val="0"/>
        <w:ind w:right="-432"/>
        <w:jc w:val="both"/>
        <w:rPr>
          <w:rFonts w:ascii="Times New Roman" w:hAnsi="Times New Roman" w:cs="Times New Roman"/>
          <w:sz w:val="20"/>
          <w:szCs w:val="20"/>
        </w:rPr>
      </w:pPr>
    </w:p>
    <w:p w14:paraId="383B0F9E" w14:textId="77777777" w:rsidR="0023618A" w:rsidRDefault="0023618A" w:rsidP="0023618A">
      <w:pPr>
        <w:widowControl w:val="0"/>
        <w:autoSpaceDE w:val="0"/>
        <w:autoSpaceDN w:val="0"/>
        <w:adjustRightInd w:val="0"/>
        <w:ind w:right="-432"/>
        <w:jc w:val="both"/>
        <w:rPr>
          <w:rFonts w:ascii="Times New Roman" w:hAnsi="Times New Roman" w:cs="Times New Roman"/>
          <w:sz w:val="20"/>
          <w:szCs w:val="20"/>
        </w:rPr>
      </w:pPr>
    </w:p>
    <w:p w14:paraId="4CD30387" w14:textId="77777777" w:rsidR="0023618A" w:rsidRDefault="0023618A" w:rsidP="0023618A">
      <w:pPr>
        <w:widowControl w:val="0"/>
        <w:autoSpaceDE w:val="0"/>
        <w:autoSpaceDN w:val="0"/>
        <w:adjustRightInd w:val="0"/>
        <w:ind w:right="-432"/>
        <w:jc w:val="both"/>
        <w:rPr>
          <w:rFonts w:ascii="Times New Roman" w:hAnsi="Times New Roman" w:cs="Times New Roman"/>
          <w:sz w:val="20"/>
          <w:szCs w:val="20"/>
        </w:rPr>
      </w:pPr>
      <w:r>
        <w:rPr>
          <w:rFonts w:ascii="Times New Roman" w:hAnsi="Times New Roman" w:cs="Times New Roman"/>
          <w:sz w:val="20"/>
          <w:szCs w:val="20"/>
        </w:rPr>
        <w:t>There are three alternative ways of appointing a representative by this power of attorney:</w:t>
      </w:r>
    </w:p>
    <w:p w14:paraId="563B37CB" w14:textId="77777777" w:rsidR="0023618A" w:rsidRDefault="0023618A" w:rsidP="0023618A">
      <w:pPr>
        <w:widowControl w:val="0"/>
        <w:autoSpaceDE w:val="0"/>
        <w:autoSpaceDN w:val="0"/>
        <w:adjustRightInd w:val="0"/>
        <w:ind w:right="-432"/>
        <w:jc w:val="both"/>
        <w:rPr>
          <w:rFonts w:ascii="Times New Roman" w:hAnsi="Times New Roman" w:cs="Times New Roman"/>
          <w:sz w:val="20"/>
          <w:szCs w:val="20"/>
        </w:rPr>
      </w:pPr>
    </w:p>
    <w:p w14:paraId="38D85A36" w14:textId="77777777" w:rsidR="002F21B5" w:rsidRPr="002F21B5" w:rsidRDefault="002F21B5" w:rsidP="002F21B5">
      <w:pPr>
        <w:numPr>
          <w:ilvl w:val="0"/>
          <w:numId w:val="6"/>
        </w:numPr>
        <w:spacing w:after="200" w:line="276" w:lineRule="auto"/>
        <w:jc w:val="both"/>
        <w:rPr>
          <w:rFonts w:ascii="Times New Roman" w:hAnsi="Times New Roman"/>
          <w:sz w:val="20"/>
          <w:szCs w:val="20"/>
          <w:lang w:val="en-GB"/>
        </w:rPr>
      </w:pPr>
      <w:r w:rsidRPr="002F21B5">
        <w:rPr>
          <w:rFonts w:ascii="Times New Roman" w:hAnsi="Times New Roman"/>
          <w:sz w:val="20"/>
          <w:szCs w:val="20"/>
          <w:lang w:val="en-GB"/>
        </w:rPr>
        <w:t xml:space="preserve">The proxy form is completed electronically, printed and signed by the Shareholder or the Shareholder’s authorised representative(s), following the document authentication instructions outlined above and then delivered to the representative. Upon registration for the general meeting, the representative must submit this power-of-attorney along with the other necessary documents. </w:t>
      </w:r>
    </w:p>
    <w:p w14:paraId="5F099FEF" w14:textId="77777777" w:rsidR="002F21B5" w:rsidRPr="002F21B5" w:rsidRDefault="002F21B5" w:rsidP="002F21B5">
      <w:pPr>
        <w:numPr>
          <w:ilvl w:val="0"/>
          <w:numId w:val="6"/>
        </w:numPr>
        <w:spacing w:after="200" w:line="276" w:lineRule="auto"/>
        <w:jc w:val="both"/>
        <w:rPr>
          <w:rFonts w:ascii="Times New Roman" w:hAnsi="Times New Roman"/>
          <w:sz w:val="20"/>
          <w:szCs w:val="20"/>
          <w:lang w:val="en-GB"/>
        </w:rPr>
      </w:pPr>
      <w:r w:rsidRPr="002F21B5">
        <w:rPr>
          <w:rFonts w:ascii="Times New Roman" w:hAnsi="Times New Roman"/>
          <w:sz w:val="20"/>
          <w:szCs w:val="20"/>
          <w:lang w:val="en-GB"/>
        </w:rPr>
        <w:t xml:space="preserve">The proxy form is completed </w:t>
      </w:r>
      <w:bookmarkStart w:id="5" w:name="_GoBack"/>
      <w:bookmarkEnd w:id="5"/>
      <w:r w:rsidRPr="002F21B5">
        <w:rPr>
          <w:rFonts w:ascii="Times New Roman" w:hAnsi="Times New Roman"/>
          <w:sz w:val="20"/>
          <w:szCs w:val="20"/>
          <w:lang w:val="en-GB"/>
        </w:rPr>
        <w:t xml:space="preserve">electronically and digitally signed by the Shareholder or the Shareholder’s authorised representative(s) and sent by email to </w:t>
      </w:r>
      <w:hyperlink r:id="rId6" w:history="1">
        <w:r w:rsidRPr="002F21B5">
          <w:rPr>
            <w:rStyle w:val="Hyperlink"/>
            <w:rFonts w:ascii="Times New Roman" w:hAnsi="Times New Roman"/>
            <w:color w:val="3333FF"/>
            <w:sz w:val="20"/>
            <w:szCs w:val="20"/>
            <w:lang w:val="en-GB"/>
          </w:rPr>
          <w:t>mariliis.topp@tvesi.ee</w:t>
        </w:r>
      </w:hyperlink>
      <w:r w:rsidRPr="002F21B5">
        <w:rPr>
          <w:rFonts w:ascii="Times New Roman" w:hAnsi="Times New Roman"/>
          <w:sz w:val="20"/>
          <w:szCs w:val="20"/>
          <w:lang w:val="en-GB"/>
        </w:rPr>
        <w:t xml:space="preserve"> by 5 p.m.</w:t>
      </w:r>
      <w:r w:rsidRPr="002F21B5">
        <w:rPr>
          <w:color w:val="000000"/>
          <w:sz w:val="20"/>
          <w:szCs w:val="20"/>
        </w:rPr>
        <w:t xml:space="preserve"> </w:t>
      </w:r>
      <w:r w:rsidRPr="002F21B5">
        <w:rPr>
          <w:rFonts w:ascii="Times New Roman" w:hAnsi="Times New Roman"/>
          <w:color w:val="000000"/>
          <w:sz w:val="20"/>
          <w:szCs w:val="20"/>
        </w:rPr>
        <w:t>(GMT+2)</w:t>
      </w:r>
      <w:r w:rsidRPr="002F21B5">
        <w:rPr>
          <w:rFonts w:ascii="Times New Roman" w:hAnsi="Times New Roman"/>
          <w:sz w:val="20"/>
          <w:szCs w:val="20"/>
          <w:lang w:val="en-GB"/>
        </w:rPr>
        <w:t xml:space="preserve"> on 16</w:t>
      </w:r>
      <w:r w:rsidRPr="002F21B5">
        <w:rPr>
          <w:rFonts w:ascii="Times New Roman" w:hAnsi="Times New Roman"/>
          <w:sz w:val="20"/>
          <w:szCs w:val="20"/>
          <w:vertAlign w:val="superscript"/>
          <w:lang w:val="en-GB"/>
        </w:rPr>
        <w:t>th</w:t>
      </w:r>
      <w:r w:rsidRPr="002F21B5">
        <w:rPr>
          <w:rFonts w:ascii="Times New Roman" w:hAnsi="Times New Roman"/>
          <w:sz w:val="20"/>
          <w:szCs w:val="20"/>
          <w:lang w:val="en-GB"/>
        </w:rPr>
        <w:t xml:space="preserve"> May 2014 at the latest. This alternative is available to those Shareholders who possess a national identification card, which allows for digital signing of documents (e.g. Estonian ID card). If the power-of-attorney has been sent as described above, the representative does not have to submit the power-of-attorney upon registration for the general meeting.</w:t>
      </w:r>
    </w:p>
    <w:p w14:paraId="0F497742" w14:textId="77777777" w:rsidR="0023618A" w:rsidRPr="002F21B5" w:rsidRDefault="002F21B5" w:rsidP="002F21B5">
      <w:pPr>
        <w:numPr>
          <w:ilvl w:val="0"/>
          <w:numId w:val="6"/>
        </w:numPr>
        <w:spacing w:after="200" w:line="276" w:lineRule="auto"/>
        <w:jc w:val="both"/>
        <w:rPr>
          <w:rFonts w:ascii="Times New Roman" w:hAnsi="Times New Roman"/>
          <w:sz w:val="20"/>
          <w:szCs w:val="20"/>
          <w:lang w:val="en-GB"/>
        </w:rPr>
      </w:pPr>
      <w:r w:rsidRPr="002F21B5">
        <w:rPr>
          <w:rFonts w:ascii="Times New Roman" w:hAnsi="Times New Roman"/>
          <w:sz w:val="20"/>
          <w:szCs w:val="20"/>
          <w:lang w:val="en-GB"/>
        </w:rPr>
        <w:t xml:space="preserve">The proxy form is completed electronically, printed and signed by the Shareholder or the Shareholder’s authorised representative(s). Thereafter the signed power-of-attorney is scanned and sent by email to </w:t>
      </w:r>
      <w:hyperlink r:id="rId7" w:history="1">
        <w:r w:rsidRPr="002F21B5">
          <w:rPr>
            <w:rStyle w:val="Hyperlink"/>
            <w:rFonts w:ascii="Times New Roman" w:hAnsi="Times New Roman"/>
            <w:color w:val="3333FF"/>
            <w:sz w:val="20"/>
            <w:szCs w:val="20"/>
            <w:lang w:val="en-GB"/>
          </w:rPr>
          <w:t>mariliis.topp@tvesi.ee</w:t>
        </w:r>
      </w:hyperlink>
      <w:r w:rsidRPr="002F21B5">
        <w:rPr>
          <w:rFonts w:ascii="Times New Roman" w:hAnsi="Times New Roman"/>
          <w:sz w:val="20"/>
          <w:szCs w:val="20"/>
          <w:lang w:val="en-GB"/>
        </w:rPr>
        <w:t xml:space="preserve"> or faxed to +372 62 </w:t>
      </w:r>
      <w:proofErr w:type="spellStart"/>
      <w:r w:rsidRPr="002F21B5">
        <w:rPr>
          <w:rFonts w:ascii="Times New Roman" w:hAnsi="Times New Roman"/>
          <w:sz w:val="20"/>
          <w:szCs w:val="20"/>
          <w:lang w:val="en-GB"/>
        </w:rPr>
        <w:t>62</w:t>
      </w:r>
      <w:proofErr w:type="spellEnd"/>
      <w:r w:rsidRPr="002F21B5">
        <w:rPr>
          <w:rFonts w:ascii="Times New Roman" w:hAnsi="Times New Roman"/>
          <w:sz w:val="20"/>
          <w:szCs w:val="20"/>
          <w:lang w:val="en-GB"/>
        </w:rPr>
        <w:t xml:space="preserve"> 304 by 5 p.m. </w:t>
      </w:r>
      <w:r w:rsidRPr="002F21B5">
        <w:rPr>
          <w:rFonts w:ascii="Times New Roman" w:hAnsi="Times New Roman"/>
          <w:color w:val="000000"/>
          <w:sz w:val="20"/>
          <w:szCs w:val="20"/>
        </w:rPr>
        <w:t>(GMT+2)</w:t>
      </w:r>
      <w:r w:rsidRPr="002F21B5">
        <w:rPr>
          <w:rFonts w:ascii="Times New Roman" w:hAnsi="Times New Roman"/>
          <w:sz w:val="20"/>
          <w:szCs w:val="20"/>
          <w:lang w:val="en-GB"/>
        </w:rPr>
        <w:t xml:space="preserve"> on 16</w:t>
      </w:r>
      <w:r w:rsidRPr="002F21B5">
        <w:rPr>
          <w:rFonts w:ascii="Times New Roman" w:hAnsi="Times New Roman"/>
          <w:sz w:val="20"/>
          <w:szCs w:val="20"/>
          <w:vertAlign w:val="superscript"/>
          <w:lang w:val="en-GB"/>
        </w:rPr>
        <w:t>th</w:t>
      </w:r>
      <w:r w:rsidRPr="002F21B5">
        <w:rPr>
          <w:rFonts w:ascii="Times New Roman" w:hAnsi="Times New Roman"/>
          <w:sz w:val="20"/>
          <w:szCs w:val="20"/>
          <w:lang w:val="en-GB"/>
        </w:rPr>
        <w:t xml:space="preserve"> May 2014 at the latest. If the power-of-attorney has been sent as described above, the representative must submit the original power-of-attorney along with the other necessary documents upon registration for the general meeting.</w:t>
      </w:r>
    </w:p>
    <w:p w14:paraId="1070D3E1" w14:textId="77777777" w:rsidR="0023618A" w:rsidRDefault="0023618A" w:rsidP="0023618A">
      <w:pPr>
        <w:widowControl w:val="0"/>
        <w:autoSpaceDE w:val="0"/>
        <w:autoSpaceDN w:val="0"/>
        <w:adjustRightInd w:val="0"/>
        <w:ind w:right="-432"/>
        <w:jc w:val="both"/>
        <w:rPr>
          <w:rFonts w:ascii="Times New Roman" w:hAnsi="Times New Roman" w:cs="Times New Roman"/>
          <w:sz w:val="20"/>
          <w:szCs w:val="20"/>
        </w:rPr>
      </w:pPr>
      <w:r>
        <w:rPr>
          <w:rFonts w:ascii="Times New Roman" w:hAnsi="Times New Roman" w:cs="Times New Roman"/>
          <w:sz w:val="20"/>
          <w:szCs w:val="20"/>
        </w:rPr>
        <w:t xml:space="preserve">If this power of attorney is granted by an </w:t>
      </w:r>
      <w:proofErr w:type="spellStart"/>
      <w:r>
        <w:rPr>
          <w:rFonts w:ascii="Times New Roman" w:hAnsi="Times New Roman" w:cs="Times New Roman"/>
          <w:sz w:val="20"/>
          <w:szCs w:val="20"/>
        </w:rPr>
        <w:t>authorised</w:t>
      </w:r>
      <w:proofErr w:type="spellEnd"/>
      <w:r>
        <w:rPr>
          <w:rFonts w:ascii="Times New Roman" w:hAnsi="Times New Roman" w:cs="Times New Roman"/>
          <w:sz w:val="20"/>
          <w:szCs w:val="20"/>
        </w:rPr>
        <w:t xml:space="preserve"> representative, the power of attorney based on which the </w:t>
      </w:r>
      <w:proofErr w:type="spellStart"/>
      <w:r>
        <w:rPr>
          <w:rFonts w:ascii="Times New Roman" w:hAnsi="Times New Roman" w:cs="Times New Roman"/>
          <w:sz w:val="20"/>
          <w:szCs w:val="20"/>
        </w:rPr>
        <w:t>authorised</w:t>
      </w:r>
      <w:proofErr w:type="spellEnd"/>
      <w:r>
        <w:rPr>
          <w:rFonts w:ascii="Times New Roman" w:hAnsi="Times New Roman" w:cs="Times New Roman"/>
          <w:sz w:val="20"/>
          <w:szCs w:val="20"/>
        </w:rPr>
        <w:t xml:space="preserve"> representative grants the power of attorney, granted to the </w:t>
      </w:r>
      <w:proofErr w:type="spellStart"/>
      <w:r>
        <w:rPr>
          <w:rFonts w:ascii="Times New Roman" w:hAnsi="Times New Roman" w:cs="Times New Roman"/>
          <w:sz w:val="20"/>
          <w:szCs w:val="20"/>
        </w:rPr>
        <w:t>authorised</w:t>
      </w:r>
      <w:proofErr w:type="spellEnd"/>
      <w:r>
        <w:rPr>
          <w:rFonts w:ascii="Times New Roman" w:hAnsi="Times New Roman" w:cs="Times New Roman"/>
          <w:sz w:val="20"/>
          <w:szCs w:val="20"/>
        </w:rPr>
        <w:t xml:space="preserve"> representative by a/the legal representative(s), must also be submitted in the same format as this power of attorney. An </w:t>
      </w:r>
      <w:proofErr w:type="spellStart"/>
      <w:r>
        <w:rPr>
          <w:rFonts w:ascii="Times New Roman" w:hAnsi="Times New Roman" w:cs="Times New Roman"/>
          <w:sz w:val="20"/>
          <w:szCs w:val="20"/>
        </w:rPr>
        <w:t>authorised</w:t>
      </w:r>
      <w:proofErr w:type="spellEnd"/>
      <w:r>
        <w:rPr>
          <w:rFonts w:ascii="Times New Roman" w:hAnsi="Times New Roman" w:cs="Times New Roman"/>
          <w:sz w:val="20"/>
          <w:szCs w:val="20"/>
        </w:rPr>
        <w:t xml:space="preserve"> representative may grant this power of attorney only if the </w:t>
      </w:r>
      <w:proofErr w:type="spellStart"/>
      <w:r>
        <w:rPr>
          <w:rFonts w:ascii="Times New Roman" w:hAnsi="Times New Roman" w:cs="Times New Roman"/>
          <w:sz w:val="20"/>
          <w:szCs w:val="20"/>
        </w:rPr>
        <w:t>authorised</w:t>
      </w:r>
      <w:proofErr w:type="spellEnd"/>
      <w:r>
        <w:rPr>
          <w:rFonts w:ascii="Times New Roman" w:hAnsi="Times New Roman" w:cs="Times New Roman"/>
          <w:sz w:val="20"/>
          <w:szCs w:val="20"/>
        </w:rPr>
        <w:t xml:space="preserve"> representative has the right to delegate the authority according to the power of attorney granted by a/the legal representative(s). </w:t>
      </w:r>
    </w:p>
    <w:p w14:paraId="537D1B5B" w14:textId="77777777" w:rsidR="0023618A" w:rsidRDefault="0023618A" w:rsidP="0023618A">
      <w:pPr>
        <w:widowControl w:val="0"/>
        <w:autoSpaceDE w:val="0"/>
        <w:autoSpaceDN w:val="0"/>
        <w:adjustRightInd w:val="0"/>
        <w:ind w:right="-432"/>
        <w:jc w:val="both"/>
        <w:rPr>
          <w:rFonts w:ascii="Times New Roman" w:hAnsi="Times New Roman" w:cs="Times New Roman"/>
          <w:sz w:val="20"/>
          <w:szCs w:val="20"/>
        </w:rPr>
      </w:pPr>
    </w:p>
    <w:p w14:paraId="018F49E1" w14:textId="77777777" w:rsidR="0023618A" w:rsidRDefault="0023618A" w:rsidP="0023618A">
      <w:pPr>
        <w:widowControl w:val="0"/>
        <w:autoSpaceDE w:val="0"/>
        <w:autoSpaceDN w:val="0"/>
        <w:adjustRightInd w:val="0"/>
        <w:ind w:right="-432"/>
        <w:jc w:val="both"/>
        <w:rPr>
          <w:rFonts w:ascii="Times New Roman" w:hAnsi="Times New Roman" w:cs="Times New Roman"/>
          <w:sz w:val="20"/>
          <w:szCs w:val="20"/>
        </w:rPr>
      </w:pPr>
      <w:r>
        <w:rPr>
          <w:rFonts w:ascii="Times New Roman" w:hAnsi="Times New Roman" w:cs="Times New Roman"/>
          <w:sz w:val="20"/>
          <w:szCs w:val="20"/>
        </w:rPr>
        <w:t xml:space="preserve">If this form has not been completed or a completed form has not been submitted as required, </w:t>
      </w:r>
      <w:proofErr w:type="spellStart"/>
      <w:r>
        <w:rPr>
          <w:rFonts w:ascii="Times New Roman" w:hAnsi="Times New Roman" w:cs="Times New Roman"/>
          <w:sz w:val="20"/>
          <w:szCs w:val="20"/>
        </w:rPr>
        <w:t>Plc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Tallinna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Vesi</w:t>
      </w:r>
      <w:proofErr w:type="spellEnd"/>
      <w:r>
        <w:rPr>
          <w:rFonts w:ascii="Times New Roman" w:hAnsi="Times New Roman" w:cs="Times New Roman"/>
          <w:sz w:val="20"/>
          <w:szCs w:val="20"/>
        </w:rPr>
        <w:t xml:space="preserve"> is entitled to consider such a power of attorney to be a document without legal effect and to disregard it. </w:t>
      </w:r>
    </w:p>
    <w:p w14:paraId="7111EBB7" w14:textId="77777777" w:rsidR="0023618A" w:rsidRDefault="0023618A" w:rsidP="0023618A">
      <w:pPr>
        <w:widowControl w:val="0"/>
        <w:autoSpaceDE w:val="0"/>
        <w:autoSpaceDN w:val="0"/>
        <w:adjustRightInd w:val="0"/>
        <w:ind w:right="-432"/>
        <w:jc w:val="both"/>
        <w:rPr>
          <w:rFonts w:ascii="Times New Roman" w:hAnsi="Times New Roman" w:cs="Times New Roman"/>
          <w:sz w:val="20"/>
          <w:szCs w:val="20"/>
        </w:rPr>
      </w:pPr>
    </w:p>
    <w:p w14:paraId="578CC769" w14:textId="77777777" w:rsidR="0023618A" w:rsidRDefault="0023618A" w:rsidP="0023618A">
      <w:pPr>
        <w:widowControl w:val="0"/>
        <w:autoSpaceDE w:val="0"/>
        <w:autoSpaceDN w:val="0"/>
        <w:adjustRightInd w:val="0"/>
        <w:ind w:right="-432"/>
        <w:jc w:val="both"/>
        <w:rPr>
          <w:rFonts w:ascii="Times New Roman" w:hAnsi="Times New Roman" w:cs="Times New Roman"/>
          <w:sz w:val="20"/>
          <w:szCs w:val="20"/>
        </w:rPr>
      </w:pPr>
      <w:r>
        <w:rPr>
          <w:rFonts w:ascii="Times New Roman" w:hAnsi="Times New Roman" w:cs="Times New Roman"/>
          <w:sz w:val="20"/>
          <w:szCs w:val="20"/>
        </w:rPr>
        <w:t xml:space="preserve">The contact details submitted for verifying the validity of the power of attorney shall be kept confidential and shall not be used for any purpose other than verifying the validity of the power of attorney. </w:t>
      </w:r>
    </w:p>
    <w:p w14:paraId="4ECAFD28" w14:textId="77777777" w:rsidR="0023618A" w:rsidRDefault="0023618A" w:rsidP="0023618A">
      <w:pPr>
        <w:widowControl w:val="0"/>
        <w:autoSpaceDE w:val="0"/>
        <w:autoSpaceDN w:val="0"/>
        <w:adjustRightInd w:val="0"/>
        <w:ind w:right="-432"/>
        <w:jc w:val="both"/>
        <w:rPr>
          <w:rFonts w:ascii="Times New Roman" w:hAnsi="Times New Roman" w:cs="Times New Roman"/>
          <w:sz w:val="20"/>
          <w:szCs w:val="20"/>
        </w:rPr>
      </w:pPr>
    </w:p>
    <w:p w14:paraId="5C5EC497" w14:textId="77777777" w:rsidR="0023618A" w:rsidRDefault="0023618A" w:rsidP="0023618A">
      <w:pPr>
        <w:widowControl w:val="0"/>
        <w:autoSpaceDE w:val="0"/>
        <w:autoSpaceDN w:val="0"/>
        <w:adjustRightInd w:val="0"/>
        <w:ind w:right="-432"/>
        <w:jc w:val="both"/>
        <w:rPr>
          <w:rFonts w:ascii="Times New Roman" w:hAnsi="Times New Roman" w:cs="Times New Roman"/>
          <w:sz w:val="20"/>
          <w:szCs w:val="20"/>
        </w:rPr>
      </w:pPr>
      <w:r>
        <w:rPr>
          <w:rFonts w:ascii="Times New Roman" w:hAnsi="Times New Roman" w:cs="Times New Roman"/>
          <w:sz w:val="20"/>
          <w:szCs w:val="20"/>
        </w:rPr>
        <w:t xml:space="preserve">In case of questions about completing or submitting this form, please contact </w:t>
      </w:r>
      <w:proofErr w:type="spellStart"/>
      <w:r>
        <w:rPr>
          <w:rFonts w:ascii="Times New Roman" w:hAnsi="Times New Roman" w:cs="Times New Roman"/>
          <w:sz w:val="20"/>
          <w:szCs w:val="20"/>
        </w:rPr>
        <w:t>Plc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Tallinna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Vesi</w:t>
      </w:r>
      <w:proofErr w:type="spellEnd"/>
      <w:r>
        <w:rPr>
          <w:rFonts w:ascii="Times New Roman" w:hAnsi="Times New Roman" w:cs="Times New Roman"/>
          <w:sz w:val="20"/>
          <w:szCs w:val="20"/>
        </w:rPr>
        <w:t xml:space="preserve"> by e-mail to </w:t>
      </w:r>
      <w:hyperlink r:id="rId8" w:history="1">
        <w:r>
          <w:rPr>
            <w:rFonts w:ascii="Times New Roman" w:hAnsi="Times New Roman" w:cs="Times New Roman"/>
            <w:color w:val="3333FF"/>
            <w:sz w:val="20"/>
            <w:szCs w:val="20"/>
          </w:rPr>
          <w:t>mariliis.topp@tvesi.ee</w:t>
        </w:r>
      </w:hyperlink>
      <w:r>
        <w:rPr>
          <w:rFonts w:ascii="Times New Roman" w:hAnsi="Times New Roman" w:cs="Times New Roman"/>
          <w:sz w:val="20"/>
          <w:szCs w:val="20"/>
        </w:rPr>
        <w:t xml:space="preserve">.   </w:t>
      </w:r>
    </w:p>
    <w:p w14:paraId="3AA8C5A0" w14:textId="77777777" w:rsidR="0023618A" w:rsidRDefault="0023618A" w:rsidP="0023618A">
      <w:pPr>
        <w:widowControl w:val="0"/>
        <w:autoSpaceDE w:val="0"/>
        <w:autoSpaceDN w:val="0"/>
        <w:adjustRightInd w:val="0"/>
        <w:ind w:right="-432"/>
        <w:jc w:val="both"/>
        <w:rPr>
          <w:rFonts w:ascii="Times New Roman" w:hAnsi="Times New Roman" w:cs="Times New Roman"/>
          <w:sz w:val="20"/>
          <w:szCs w:val="20"/>
        </w:rPr>
      </w:pPr>
    </w:p>
    <w:p w14:paraId="77B24CC2" w14:textId="77777777" w:rsidR="00217EA1" w:rsidRPr="0023618A" w:rsidRDefault="00217EA1" w:rsidP="0023618A"/>
    <w:sectPr w:rsidR="00217EA1" w:rsidRPr="0023618A" w:rsidSect="00726CB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39AA9298"/>
    <w:lvl w:ilvl="0" w:tplc="21E6EAF2">
      <w:start w:val="1"/>
      <w:numFmt w:val="decimal"/>
      <w:lvlText w:val="%1."/>
      <w:lvlJc w:val="left"/>
      <w:pPr>
        <w:tabs>
          <w:tab w:val="num" w:pos="720"/>
        </w:tabs>
        <w:ind w:left="720" w:hanging="360"/>
      </w:pPr>
      <w:rPr>
        <w:rFonts w:ascii="Times New Roman" w:hAnsi="Times New Roman" w:cs="Times New Roman" w:hint="default"/>
        <w:b w:val="0"/>
        <w:i w:val="0"/>
        <w:caps w:val="0"/>
        <w:smallCaps w:val="0"/>
        <w:strike w:val="0"/>
        <w:outline w:val="0"/>
        <w:shadow w:val="0"/>
        <w:vanish w:val="0"/>
        <w:spacing w:val="0"/>
      </w:rPr>
    </w:lvl>
    <w:lvl w:ilvl="1" w:tplc="04090019">
      <w:start w:val="1"/>
      <w:numFmt w:val="lowerLetter"/>
      <w:lvlText w:val="%2."/>
      <w:lvlJc w:val="left"/>
      <w:pPr>
        <w:tabs>
          <w:tab w:val="num" w:pos="1440"/>
        </w:tabs>
        <w:ind w:left="1440" w:hanging="360"/>
      </w:pPr>
      <w:rPr>
        <w:rFonts w:ascii="Times New Roman" w:hAnsi="Times New Roman" w:cs="Times New Roman"/>
        <w:b w:val="0"/>
        <w:i w:val="0"/>
        <w:caps w:val="0"/>
        <w:smallCaps w:val="0"/>
        <w:strike w:val="0"/>
        <w:outline w:val="0"/>
        <w:shadow w:val="0"/>
        <w:vanish w:val="0"/>
        <w:spacing w:val="0"/>
      </w:rPr>
    </w:lvl>
    <w:lvl w:ilvl="2" w:tplc="0409001B">
      <w:start w:val="1"/>
      <w:numFmt w:val="lowerRoman"/>
      <w:lvlText w:val="%3."/>
      <w:lvlJc w:val="right"/>
      <w:pPr>
        <w:tabs>
          <w:tab w:val="num" w:pos="2160"/>
        </w:tabs>
        <w:ind w:left="2160" w:hanging="180"/>
      </w:pPr>
      <w:rPr>
        <w:rFonts w:ascii="Times New Roman" w:hAnsi="Times New Roman" w:cs="Times New Roman"/>
        <w:b w:val="0"/>
        <w:i w:val="0"/>
        <w:caps w:val="0"/>
        <w:smallCaps w:val="0"/>
        <w:strike w:val="0"/>
        <w:outline w:val="0"/>
        <w:shadow w:val="0"/>
        <w:vanish w:val="0"/>
        <w:spacing w:val="0"/>
      </w:rPr>
    </w:lvl>
    <w:lvl w:ilvl="3" w:tplc="0409000F">
      <w:start w:val="1"/>
      <w:numFmt w:val="decimal"/>
      <w:lvlText w:val="%4."/>
      <w:lvlJc w:val="left"/>
      <w:pPr>
        <w:tabs>
          <w:tab w:val="num" w:pos="2880"/>
        </w:tabs>
        <w:ind w:left="2880" w:hanging="360"/>
      </w:pPr>
      <w:rPr>
        <w:rFonts w:ascii="Times New Roman" w:hAnsi="Times New Roman" w:cs="Times New Roman"/>
        <w:b w:val="0"/>
        <w:i w:val="0"/>
        <w:caps w:val="0"/>
        <w:smallCaps w:val="0"/>
        <w:strike w:val="0"/>
        <w:outline w:val="0"/>
        <w:shadow w:val="0"/>
        <w:vanish w:val="0"/>
        <w:spacing w:val="0"/>
      </w:rPr>
    </w:lvl>
    <w:lvl w:ilvl="4" w:tplc="04090019">
      <w:start w:val="1"/>
      <w:numFmt w:val="lowerLetter"/>
      <w:lvlText w:val="%5."/>
      <w:lvlJc w:val="left"/>
      <w:pPr>
        <w:tabs>
          <w:tab w:val="num" w:pos="3600"/>
        </w:tabs>
        <w:ind w:left="3600" w:hanging="360"/>
      </w:pPr>
      <w:rPr>
        <w:rFonts w:ascii="Times New Roman" w:hAnsi="Times New Roman" w:cs="Times New Roman"/>
        <w:b w:val="0"/>
        <w:i w:val="0"/>
        <w:caps w:val="0"/>
        <w:smallCaps w:val="0"/>
        <w:strike w:val="0"/>
        <w:outline w:val="0"/>
        <w:shadow w:val="0"/>
        <w:vanish w:val="0"/>
        <w:spacing w:val="0"/>
      </w:rPr>
    </w:lvl>
    <w:lvl w:ilvl="5" w:tplc="0409001B">
      <w:start w:val="1"/>
      <w:numFmt w:val="lowerRoman"/>
      <w:lvlText w:val="%6."/>
      <w:lvlJc w:val="right"/>
      <w:pPr>
        <w:tabs>
          <w:tab w:val="num" w:pos="4320"/>
        </w:tabs>
        <w:ind w:left="4320" w:hanging="180"/>
      </w:pPr>
      <w:rPr>
        <w:rFonts w:ascii="Times New Roman" w:hAnsi="Times New Roman" w:cs="Times New Roman"/>
        <w:b w:val="0"/>
        <w:i w:val="0"/>
        <w:caps w:val="0"/>
        <w:smallCaps w:val="0"/>
        <w:strike w:val="0"/>
        <w:outline w:val="0"/>
        <w:shadow w:val="0"/>
        <w:vanish w:val="0"/>
        <w:spacing w:val="0"/>
      </w:rPr>
    </w:lvl>
    <w:lvl w:ilvl="6" w:tplc="0409000F">
      <w:start w:val="1"/>
      <w:numFmt w:val="decimal"/>
      <w:lvlText w:val="%7."/>
      <w:lvlJc w:val="left"/>
      <w:pPr>
        <w:tabs>
          <w:tab w:val="num" w:pos="5040"/>
        </w:tabs>
        <w:ind w:left="5040" w:hanging="360"/>
      </w:pPr>
      <w:rPr>
        <w:rFonts w:ascii="Times New Roman" w:hAnsi="Times New Roman" w:cs="Times New Roman"/>
        <w:b w:val="0"/>
        <w:i w:val="0"/>
        <w:caps w:val="0"/>
        <w:smallCaps w:val="0"/>
        <w:strike w:val="0"/>
        <w:outline w:val="0"/>
        <w:shadow w:val="0"/>
        <w:vanish w:val="0"/>
        <w:spacing w:val="0"/>
      </w:rPr>
    </w:lvl>
    <w:lvl w:ilvl="7" w:tplc="04090019">
      <w:start w:val="1"/>
      <w:numFmt w:val="lowerLetter"/>
      <w:lvlText w:val="%8."/>
      <w:lvlJc w:val="left"/>
      <w:pPr>
        <w:tabs>
          <w:tab w:val="num" w:pos="5760"/>
        </w:tabs>
        <w:ind w:left="5760" w:hanging="360"/>
      </w:pPr>
      <w:rPr>
        <w:rFonts w:ascii="Times New Roman" w:hAnsi="Times New Roman" w:cs="Times New Roman"/>
        <w:b w:val="0"/>
        <w:i w:val="0"/>
        <w:caps w:val="0"/>
        <w:smallCaps w:val="0"/>
        <w:strike w:val="0"/>
        <w:outline w:val="0"/>
        <w:shadow w:val="0"/>
        <w:vanish w:val="0"/>
        <w:spacing w:val="0"/>
      </w:rPr>
    </w:lvl>
    <w:lvl w:ilvl="8" w:tplc="0409001B">
      <w:start w:val="1"/>
      <w:numFmt w:val="lowerRoman"/>
      <w:lvlText w:val="%9."/>
      <w:lvlJc w:val="right"/>
      <w:pPr>
        <w:tabs>
          <w:tab w:val="num" w:pos="6480"/>
        </w:tabs>
        <w:ind w:left="6480" w:hanging="180"/>
      </w:pPr>
      <w:rPr>
        <w:rFonts w:ascii="Times New Roman" w:hAnsi="Times New Roman" w:cs="Times New Roman"/>
        <w:b w:val="0"/>
        <w:i w:val="0"/>
        <w:caps w:val="0"/>
        <w:smallCaps w:val="0"/>
        <w:strike w:val="0"/>
        <w:outline w:val="0"/>
        <w:shadow w:val="0"/>
        <w:vanish w:val="0"/>
        <w:spacing w:val="0"/>
      </w:rPr>
    </w:lvl>
  </w:abstractNum>
  <w:abstractNum w:abstractNumId="4">
    <w:nsid w:val="15272615"/>
    <w:multiLevelType w:val="multilevel"/>
    <w:tmpl w:val="576EA97E"/>
    <w:lvl w:ilvl="0">
      <w:start w:val="3"/>
      <w:numFmt w:val="decimal"/>
      <w:lvlText w:val="%1."/>
      <w:lvlJc w:val="left"/>
      <w:pPr>
        <w:ind w:left="1189" w:hanging="480"/>
      </w:pPr>
      <w:rPr>
        <w:rFonts w:hint="default"/>
      </w:rPr>
    </w:lvl>
    <w:lvl w:ilvl="1">
      <w:start w:val="1"/>
      <w:numFmt w:val="decimal"/>
      <w:lvlText w:val="%1.%2."/>
      <w:lvlJc w:val="left"/>
      <w:pPr>
        <w:ind w:left="2498" w:hanging="720"/>
      </w:pPr>
      <w:rPr>
        <w:rFonts w:hint="default"/>
      </w:rPr>
    </w:lvl>
    <w:lvl w:ilvl="2">
      <w:start w:val="1"/>
      <w:numFmt w:val="decimal"/>
      <w:lvlText w:val="%1.%2.%3."/>
      <w:lvlJc w:val="left"/>
      <w:pPr>
        <w:ind w:left="3567" w:hanging="720"/>
      </w:pPr>
      <w:rPr>
        <w:rFonts w:hint="default"/>
      </w:rPr>
    </w:lvl>
    <w:lvl w:ilvl="3">
      <w:start w:val="1"/>
      <w:numFmt w:val="decimal"/>
      <w:lvlText w:val="%1.%2.%3.%4."/>
      <w:lvlJc w:val="left"/>
      <w:pPr>
        <w:ind w:left="4996" w:hanging="1080"/>
      </w:pPr>
      <w:rPr>
        <w:rFonts w:hint="default"/>
      </w:rPr>
    </w:lvl>
    <w:lvl w:ilvl="4">
      <w:start w:val="1"/>
      <w:numFmt w:val="decimal"/>
      <w:lvlText w:val="%1.%2.%3.%4.%5."/>
      <w:lvlJc w:val="left"/>
      <w:pPr>
        <w:ind w:left="6425" w:hanging="1440"/>
      </w:pPr>
      <w:rPr>
        <w:rFonts w:hint="default"/>
      </w:rPr>
    </w:lvl>
    <w:lvl w:ilvl="5">
      <w:start w:val="1"/>
      <w:numFmt w:val="decimal"/>
      <w:lvlText w:val="%1.%2.%3.%4.%5.%6."/>
      <w:lvlJc w:val="left"/>
      <w:pPr>
        <w:ind w:left="7494" w:hanging="1440"/>
      </w:pPr>
      <w:rPr>
        <w:rFonts w:hint="default"/>
      </w:rPr>
    </w:lvl>
    <w:lvl w:ilvl="6">
      <w:start w:val="1"/>
      <w:numFmt w:val="decimal"/>
      <w:lvlText w:val="%1.%2.%3.%4.%5.%6.%7."/>
      <w:lvlJc w:val="left"/>
      <w:pPr>
        <w:ind w:left="8923" w:hanging="1800"/>
      </w:pPr>
      <w:rPr>
        <w:rFonts w:hint="default"/>
      </w:rPr>
    </w:lvl>
    <w:lvl w:ilvl="7">
      <w:start w:val="1"/>
      <w:numFmt w:val="decimal"/>
      <w:lvlText w:val="%1.%2.%3.%4.%5.%6.%7.%8."/>
      <w:lvlJc w:val="left"/>
      <w:pPr>
        <w:ind w:left="10352" w:hanging="2160"/>
      </w:pPr>
      <w:rPr>
        <w:rFonts w:hint="default"/>
      </w:rPr>
    </w:lvl>
    <w:lvl w:ilvl="8">
      <w:start w:val="1"/>
      <w:numFmt w:val="decimal"/>
      <w:lvlText w:val="%1.%2.%3.%4.%5.%6.%7.%8.%9."/>
      <w:lvlJc w:val="left"/>
      <w:pPr>
        <w:ind w:left="11421" w:hanging="2160"/>
      </w:pPr>
      <w:rPr>
        <w:rFonts w:hint="default"/>
      </w:rPr>
    </w:lvl>
  </w:abstractNum>
  <w:abstractNum w:abstractNumId="5">
    <w:nsid w:val="323718ED"/>
    <w:multiLevelType w:val="hybridMultilevel"/>
    <w:tmpl w:val="DDE4FD6C"/>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8A"/>
    <w:rsid w:val="00217EA1"/>
    <w:rsid w:val="0023618A"/>
    <w:rsid w:val="002F21B5"/>
    <w:rsid w:val="00726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E193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2F21B5"/>
    <w:rPr>
      <w:rFonts w:cs="Times New Roman"/>
      <w:color w:val="990000"/>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2F21B5"/>
    <w:rPr>
      <w:rFonts w:cs="Times New Roman"/>
      <w:color w:val="99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lona.nurmela@tvesi.ee" TargetMode="External"/><Relationship Id="rId7" Type="http://schemas.openxmlformats.org/officeDocument/2006/relationships/hyperlink" Target="mailto:ilona.nurmela@tvesi.ee" TargetMode="External"/><Relationship Id="rId8" Type="http://schemas.openxmlformats.org/officeDocument/2006/relationships/hyperlink" Target="mailto:ilona.nurmela@tvesi.e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870</Words>
  <Characters>4962</Characters>
  <Application>Microsoft Macintosh Word</Application>
  <DocSecurity>0</DocSecurity>
  <Lines>41</Lines>
  <Paragraphs>11</Paragraphs>
  <ScaleCrop>false</ScaleCrop>
  <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Marja-Liisa Kruusimäe</dc:creator>
  <cp:keywords/>
  <dc:description/>
  <cp:lastModifiedBy>Marja-Liisa Kruusimäe</cp:lastModifiedBy>
  <cp:revision>2</cp:revision>
  <dcterms:created xsi:type="dcterms:W3CDTF">2014-04-19T15:41:00Z</dcterms:created>
  <dcterms:modified xsi:type="dcterms:W3CDTF">2014-04-20T06:21:00Z</dcterms:modified>
</cp:coreProperties>
</file>